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39" w:rsidRDefault="001F02FD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</w:p>
    <w:p w:rsidR="009C0B9E" w:rsidRDefault="001F02FD" w:rsidP="00720B39">
      <w:pPr>
        <w:jc w:val="right"/>
      </w:pPr>
      <w:r>
        <w:rPr>
          <w:rFonts w:eastAsia="Times New Roman"/>
          <w:b/>
          <w:lang w:eastAsia="pl-PL"/>
        </w:rPr>
        <w:t>Załącznik nr 3 do SWZ</w:t>
      </w:r>
    </w:p>
    <w:p w:rsidR="009C0B9E" w:rsidRDefault="009C0B9E">
      <w:pPr>
        <w:jc w:val="center"/>
        <w:rPr>
          <w:rFonts w:eastAsia="Times New Roman"/>
          <w:b/>
          <w:lang w:eastAsia="pl-PL"/>
        </w:rPr>
      </w:pPr>
    </w:p>
    <w:p w:rsidR="009C0B9E" w:rsidRDefault="001F02FD">
      <w:pPr>
        <w:jc w:val="center"/>
      </w:pPr>
      <w:r>
        <w:rPr>
          <w:rFonts w:eastAsia="Times New Roman"/>
          <w:b/>
          <w:lang w:eastAsia="pl-PL"/>
        </w:rPr>
        <w:t>„</w:t>
      </w:r>
      <w:r>
        <w:rPr>
          <w:b/>
          <w:sz w:val="32"/>
          <w:szCs w:val="32"/>
        </w:rPr>
        <w:t>Rozwijanie kompetencji kluczowych z zastosowaniem narzędzi TIK w szkołach na terenie Gminy Łubnice”</w:t>
      </w:r>
    </w:p>
    <w:p w:rsidR="009C0B9E" w:rsidRDefault="001F02FD">
      <w:pPr>
        <w:spacing w:after="0" w:line="240" w:lineRule="auto"/>
        <w:jc w:val="both"/>
      </w:pPr>
      <w:r>
        <w:rPr>
          <w:b/>
        </w:rPr>
        <w:t>WYKAZ SPRZĘTU OBJĘTEGO DOSTAWĄ</w:t>
      </w:r>
    </w:p>
    <w:p w:rsidR="009C0B9E" w:rsidRDefault="009C0B9E">
      <w:pPr>
        <w:spacing w:after="0" w:line="240" w:lineRule="auto"/>
        <w:jc w:val="both"/>
        <w:rPr>
          <w:b/>
        </w:rPr>
      </w:pPr>
    </w:p>
    <w:p w:rsidR="009C0B9E" w:rsidRPr="00720B39" w:rsidRDefault="001F02FD">
      <w:pPr>
        <w:rPr>
          <w:b/>
          <w:i/>
          <w:sz w:val="24"/>
          <w:szCs w:val="24"/>
          <w:u w:val="single"/>
        </w:rPr>
      </w:pPr>
      <w:r w:rsidRPr="00720B39">
        <w:rPr>
          <w:b/>
          <w:i/>
          <w:sz w:val="24"/>
          <w:szCs w:val="24"/>
          <w:u w:val="single"/>
        </w:rPr>
        <w:t>Dla Publicznej Szkoły Podstawowej im. Wojciecha Skuzy w Łubnicach</w:t>
      </w:r>
    </w:p>
    <w:tbl>
      <w:tblPr>
        <w:tblStyle w:val="Tabela-Siatka"/>
        <w:tblW w:w="9825" w:type="dxa"/>
        <w:tblLook w:val="04A0" w:firstRow="1" w:lastRow="0" w:firstColumn="1" w:lastColumn="0" w:noHBand="0" w:noVBand="1"/>
      </w:tblPr>
      <w:tblGrid>
        <w:gridCol w:w="570"/>
        <w:gridCol w:w="2544"/>
        <w:gridCol w:w="3118"/>
        <w:gridCol w:w="70"/>
        <w:gridCol w:w="1751"/>
        <w:gridCol w:w="1772"/>
      </w:tblGrid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Nazwa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szczegóły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liczba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proofErr w:type="spellStart"/>
            <w:r>
              <w:t>j.m</w:t>
            </w:r>
            <w:proofErr w:type="spellEnd"/>
          </w:p>
        </w:tc>
      </w:tr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Pr="001319D9" w:rsidRDefault="001F02FD">
            <w:pPr>
              <w:spacing w:after="0" w:line="240" w:lineRule="auto"/>
            </w:pPr>
            <w:r w:rsidRPr="001319D9">
              <w:t>Komputer stacjonarny z systemem operacyjnym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0440AA" w:rsidRPr="008940BA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8940BA">
              <w:rPr>
                <w:rFonts w:eastAsia="Arial Unicode MS" w:cstheme="minorHAnsi"/>
                <w:lang w:eastAsia="pl-PL"/>
              </w:rPr>
              <w:t xml:space="preserve">Procesor: Intel </w:t>
            </w:r>
            <w:proofErr w:type="spellStart"/>
            <w:r w:rsidRPr="008940BA">
              <w:rPr>
                <w:rFonts w:eastAsia="Arial Unicode MS" w:cstheme="minorHAnsi"/>
                <w:lang w:eastAsia="pl-PL"/>
              </w:rPr>
              <w:t>Core</w:t>
            </w:r>
            <w:proofErr w:type="spellEnd"/>
            <w:r w:rsidRPr="008940BA">
              <w:rPr>
                <w:rFonts w:eastAsia="Arial Unicode MS" w:cstheme="minorHAnsi"/>
                <w:lang w:eastAsia="pl-PL"/>
              </w:rPr>
              <w:t xml:space="preserve"> i5-11400</w:t>
            </w:r>
            <w:r w:rsidR="00F66779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F66779">
              <w:rPr>
                <w:rFonts w:ascii="Calibri" w:hAnsi="Calibri" w:cs="Calibri"/>
                <w:sz w:val="23"/>
                <w:szCs w:val="23"/>
              </w:rPr>
              <w:t>kompatybilny z Windows 11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Pamięć w standardzie: </w:t>
            </w:r>
            <w:r w:rsidR="00AB124A" w:rsidRPr="001319D9">
              <w:rPr>
                <w:rFonts w:eastAsia="Arial Unicode MS" w:cstheme="minorHAnsi"/>
                <w:lang w:eastAsia="pl-PL"/>
              </w:rPr>
              <w:t xml:space="preserve">min 4 </w:t>
            </w:r>
            <w:r w:rsidRPr="001319D9">
              <w:rPr>
                <w:rFonts w:eastAsia="Arial Unicode MS" w:cstheme="minorHAnsi"/>
                <w:lang w:eastAsia="pl-PL"/>
              </w:rPr>
              <w:t xml:space="preserve">GB DDR4 </w:t>
            </w:r>
            <w:r w:rsidR="00AB124A" w:rsidRPr="001319D9">
              <w:t xml:space="preserve">taktownie szyny pamięci min RAM:2666 </w:t>
            </w:r>
            <w:proofErr w:type="spellStart"/>
            <w:r w:rsidR="00AB124A" w:rsidRPr="001319D9">
              <w:t>Mhz</w:t>
            </w:r>
            <w:proofErr w:type="spellEnd"/>
            <w:r w:rsidR="00AB124A" w:rsidRPr="001319D9">
              <w:t>,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Gniazda pamięci: 2 DIMM 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wewnętrzny:  SSD 512GB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zewnętrzny:</w:t>
            </w:r>
            <w:r w:rsidR="00AB124A" w:rsidRPr="001319D9">
              <w:rPr>
                <w:rFonts w:eastAsia="Arial Unicode MS" w:cstheme="minorHAnsi"/>
                <w:lang w:eastAsia="pl-PL"/>
              </w:rPr>
              <w:t xml:space="preserve"> </w:t>
            </w:r>
            <w:r w:rsidRPr="001319D9">
              <w:rPr>
                <w:rFonts w:eastAsia="Arial Unicode MS" w:cstheme="minorHAnsi"/>
                <w:lang w:eastAsia="pl-PL"/>
              </w:rPr>
              <w:t>DVD RW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Porty:</w:t>
            </w:r>
          </w:p>
          <w:p w:rsidR="00AB124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proofErr w:type="spellStart"/>
            <w:r w:rsidRPr="001319D9">
              <w:rPr>
                <w:rFonts w:eastAsia="Arial Unicode MS" w:cstheme="minorHAnsi"/>
                <w:lang w:val="en-PH" w:eastAsia="pl-PL"/>
              </w:rPr>
              <w:t>Tył</w:t>
            </w:r>
            <w:proofErr w:type="spellEnd"/>
            <w:r w:rsidRPr="001319D9">
              <w:rPr>
                <w:rFonts w:eastAsia="Arial Unicode MS" w:cstheme="minorHAnsi"/>
                <w:lang w:val="en-PH" w:eastAsia="pl-PL"/>
              </w:rPr>
              <w:t>:</w:t>
            </w:r>
          </w:p>
          <w:p w:rsidR="00AB124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PS2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2 x USB 3.0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4 x USB 2.0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 xml:space="preserve">1 x VGA, 1 x HDMI 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RJ45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 x audio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Przód: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2 x USB 2.0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mikrofonowe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słuchawkowe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Karta dźwiękowa: 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</w:rPr>
              <w:t>Zintegrowana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Karta graficzna:</w:t>
            </w:r>
          </w:p>
          <w:p w:rsidR="000440AA" w:rsidRPr="001319D9" w:rsidRDefault="000440AA" w:rsidP="00AB12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50"/>
              </w:tabs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Zintegrowana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Interfejs sieciowy: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Zintegrowana karta </w:t>
            </w:r>
            <w:r w:rsidRPr="001319D9">
              <w:rPr>
                <w:rFonts w:eastAsia="Arial Unicode MS" w:cstheme="minorHAnsi"/>
              </w:rPr>
              <w:t>10/100/1000</w:t>
            </w:r>
            <w:r w:rsidRPr="001319D9">
              <w:rPr>
                <w:rFonts w:eastAsia="Arial Unicode MS" w:cstheme="minorHAnsi"/>
                <w:lang w:eastAsia="pl-PL"/>
              </w:rPr>
              <w:t xml:space="preserve"> 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Zasilacz: 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350W</w:t>
            </w:r>
          </w:p>
          <w:p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Obudowa: </w:t>
            </w:r>
          </w:p>
          <w:p w:rsidR="000440AA" w:rsidRPr="001319D9" w:rsidRDefault="000440AA" w:rsidP="00AB124A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>MidiTower</w:t>
            </w:r>
            <w:proofErr w:type="spellEnd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0440AA" w:rsidRPr="001319D9" w:rsidRDefault="000440AA" w:rsidP="00AB124A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Oprogramowanie:</w:t>
            </w:r>
          </w:p>
          <w:p w:rsidR="000440AA" w:rsidRPr="00341CB5" w:rsidRDefault="000440AA" w:rsidP="00AB124A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341CB5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Windows 10 Pro 64-bit PL</w:t>
            </w:r>
          </w:p>
          <w:p w:rsidR="00AB124A" w:rsidRPr="001319D9" w:rsidRDefault="00AB124A" w:rsidP="00AB124A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 xml:space="preserve">Monitor: </w:t>
            </w:r>
            <w:r w:rsidR="001319D9"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przekątna</w:t>
            </w: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 xml:space="preserve"> ekranu min 23.8, matryca IPS Full HD, złącze </w:t>
            </w: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lastRenderedPageBreak/>
              <w:t xml:space="preserve">cyfrowe odpowiednie z łączem do oferowanego komputera </w:t>
            </w:r>
          </w:p>
          <w:p w:rsidR="000440AA" w:rsidRPr="00341CB5" w:rsidRDefault="000440AA" w:rsidP="00AB124A">
            <w:pPr>
              <w:spacing w:after="0"/>
              <w:rPr>
                <w:rFonts w:eastAsia="Arial Unicode MS" w:cstheme="minorHAnsi"/>
                <w:bCs/>
              </w:rPr>
            </w:pPr>
            <w:r w:rsidRPr="00341CB5">
              <w:rPr>
                <w:rFonts w:eastAsia="Arial Unicode MS" w:cstheme="minorHAnsi"/>
                <w:bCs/>
              </w:rPr>
              <w:t>Akcesoria:</w:t>
            </w:r>
          </w:p>
          <w:p w:rsidR="009C0B9E" w:rsidRPr="001319D9" w:rsidRDefault="000440AA" w:rsidP="00AB124A">
            <w:pPr>
              <w:spacing w:after="0"/>
              <w:rPr>
                <w:rFonts w:ascii="Arial Unicode MS" w:eastAsia="Arial Unicode MS" w:hAnsi="Arial Unicode MS" w:cs="Arial Unicode MS"/>
              </w:rPr>
            </w:pPr>
            <w:r w:rsidRPr="001319D9">
              <w:rPr>
                <w:rFonts w:eastAsia="Arial Unicode MS" w:cstheme="minorHAnsi"/>
              </w:rPr>
              <w:t>Klawiatura przewodowa USB, mysz optyczna USB, kabel zasilający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zestawy</w:t>
            </w:r>
          </w:p>
        </w:tc>
      </w:tr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2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Monitor interaktywny 75 cal z oprogramowaniem i głośnikami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5F4189" w:rsidRDefault="005F4189" w:rsidP="005F4189">
            <w:pPr>
              <w:pStyle w:val="Default"/>
              <w:numPr>
                <w:ilvl w:val="0"/>
                <w:numId w:val="15"/>
              </w:numPr>
              <w:spacing w:after="30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Rozmiar ekranu(przekątna)- co najmniej 75” </w:t>
            </w:r>
          </w:p>
          <w:p w:rsidR="005F4189" w:rsidRDefault="005F4189" w:rsidP="005F4189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Format monitora – 16:9. </w:t>
            </w:r>
          </w:p>
          <w:p w:rsidR="005F4189" w:rsidRPr="00721DCA" w:rsidRDefault="005F4189" w:rsidP="005F4189">
            <w:pPr>
              <w:pStyle w:val="Default"/>
              <w:spacing w:after="3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</w:t>
            </w:r>
            <w:r w:rsidR="00721DCA" w:rsidRPr="00721DCA">
              <w:rPr>
                <w:rFonts w:asciiTheme="minorHAnsi" w:hAnsiTheme="minorHAnsi" w:cstheme="minorHAnsi"/>
              </w:rPr>
              <w:t>Rodzaj podświetlenia</w:t>
            </w:r>
            <w:r w:rsidR="00721DCA">
              <w:rPr>
                <w:rFonts w:asciiTheme="minorHAnsi" w:hAnsiTheme="minorHAnsi" w:cstheme="minorHAnsi"/>
              </w:rPr>
              <w:t xml:space="preserve"> co najmniej</w:t>
            </w:r>
            <w:r w:rsidR="00721DCA" w:rsidRPr="00721DCA">
              <w:rPr>
                <w:rFonts w:asciiTheme="minorHAnsi" w:hAnsiTheme="minorHAnsi" w:cstheme="minorHAnsi"/>
              </w:rPr>
              <w:t>: Direct LED, Jasność (cd/m2):300 cd/m2</w:t>
            </w:r>
            <w:r w:rsidR="0096175B">
              <w:rPr>
                <w:rFonts w:asciiTheme="minorHAnsi" w:hAnsiTheme="minorHAnsi" w:cstheme="minorHAnsi"/>
              </w:rPr>
              <w:t>, ilość wyświetlanych kolorów (mln): 1.07 mld</w:t>
            </w:r>
          </w:p>
          <w:p w:rsidR="005F4189" w:rsidRDefault="005F4189" w:rsidP="005F4189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Rozdzielczość matrycy 4K. </w:t>
            </w:r>
          </w:p>
          <w:p w:rsidR="005F4189" w:rsidRDefault="005F4189" w:rsidP="005F4189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Żywotność matrycy co najmniej 50 000 godz. </w:t>
            </w:r>
          </w:p>
          <w:p w:rsidR="005F4189" w:rsidRDefault="005F4189" w:rsidP="005F41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 Kąt widzenia co najmniej 175 stopni.</w:t>
            </w:r>
          </w:p>
          <w:p w:rsidR="005F4189" w:rsidRPr="005F4189" w:rsidRDefault="005F4189" w:rsidP="005F4189">
            <w:pPr>
              <w:pStyle w:val="Default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5F4189">
              <w:rPr>
                <w:rFonts w:asciiTheme="minorHAnsi" w:hAnsiTheme="minorHAnsi" w:cstheme="minorHAnsi"/>
                <w:sz w:val="22"/>
                <w:szCs w:val="22"/>
              </w:rPr>
              <w:t>Czas reakcji matrycy maksimum 8 ms</w:t>
            </w:r>
            <w:r w:rsidRPr="005F4189">
              <w:rPr>
                <w:sz w:val="22"/>
                <w:szCs w:val="22"/>
              </w:rPr>
              <w:t></w:t>
            </w:r>
          </w:p>
          <w:p w:rsidR="005F4189" w:rsidRPr="005F4189" w:rsidRDefault="005F4189" w:rsidP="005F4189">
            <w:pPr>
              <w:pStyle w:val="Default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5F4189">
              <w:rPr>
                <w:rFonts w:ascii="Calibri" w:hAnsi="Calibri" w:cs="Calibri"/>
                <w:sz w:val="22"/>
                <w:szCs w:val="22"/>
              </w:rPr>
              <w:t xml:space="preserve">Wbudowane głośniki mocy co najmniej 2 x 10W </w:t>
            </w:r>
          </w:p>
          <w:p w:rsidR="000440AA" w:rsidRPr="000440AA" w:rsidRDefault="000440AA" w:rsidP="0004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Funkcje autonomiczne (bez podłączonego komputera):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przeglądarka internetowa,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>bezprzewodowe udostępnianie zawartości ekranu urząd</w:t>
            </w:r>
            <w:r>
              <w:rPr>
                <w:rFonts w:ascii="Calibri" w:hAnsi="Calibri" w:cs="Calibri"/>
                <w:color w:val="000000"/>
              </w:rPr>
              <w:t>zenia przenośnego lub komputera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bezprzewodowe wyświetlanie obrazu z kamery urządzenia przenośnego (z systemem Android) na monitorze,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sterowanie (obsługa, pisanie, zmazywanie adnotacji) monitorem z urządzenia przenośnego (z systemem Android),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0440AA">
              <w:rPr>
                <w:rFonts w:ascii="Calibri" w:hAnsi="Calibri" w:cs="Calibri"/>
                <w:color w:val="000000"/>
              </w:rPr>
              <w:t xml:space="preserve">twieranie i edycja plików (dokumentów):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doc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docx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dot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xls,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xlsx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csv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xml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PDF,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ppt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pptx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txt,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>dostępne na ekranie menu, pozwalające na pisanie, rysowanie, ścieranie po obrazie wideo wyświetlanym z dowolnego źródła sy</w:t>
            </w:r>
            <w:r>
              <w:rPr>
                <w:rFonts w:ascii="Calibri" w:hAnsi="Calibri" w:cs="Calibri"/>
                <w:color w:val="000000"/>
              </w:rPr>
              <w:t>gnału podłączonego do monitora,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lastRenderedPageBreak/>
              <w:t xml:space="preserve">kompatybilne z kamerami internetowymi w standardzie UVC.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0440AA">
              <w:rPr>
                <w:rFonts w:ascii="Calibri" w:hAnsi="Calibri" w:cs="Calibri"/>
                <w:color w:val="000000"/>
              </w:rPr>
              <w:t xml:space="preserve">echnologia – dotykowa, IR.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Komunikacja monitora z komputerem za pomocą przewodu USB.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Wi-Fi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440AA">
              <w:rPr>
                <w:rFonts w:ascii="Calibri" w:hAnsi="Calibri" w:cs="Calibri"/>
                <w:color w:val="000000"/>
              </w:rPr>
              <w:t xml:space="preserve">unkt dostępu – hot spot.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0440AA">
              <w:rPr>
                <w:rFonts w:ascii="Calibri" w:hAnsi="Calibri" w:cs="Calibri"/>
                <w:color w:val="000000"/>
              </w:rPr>
              <w:t xml:space="preserve">bsługa monitora za pomocą załączonych pisaków i za pomocą palca.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W zastawie z monitorem dwa pisaki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 W zestawie półka mocowana do obudowy monitora lub przygotowane przez producenta monitora miejsca do odłożenia pisaków.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Obsługa 20 jednoczesnych dotknięć umożliwia pracę kilku użytkowników jednocześnie z materiałem interaktywnym na tablicy wykorzystując dołączone pisaki, inne przedmioty lub swoje palce do pisania.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 Realizacja funkcji wielodotyku przy użyciu palca (palcy), pisanie za pomocą pisaka dołączonego do monitora, ścieranie zapisków dłonią. </w:t>
            </w:r>
          </w:p>
          <w:p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Rozpoznawanie gestów wielodotyku: dotknięcie obiektu w dwóch punktach i obracanie punktów dotyku wokół środka – obracanie obiektu, dotknięcie obiektu w dwóch punktach i oddalanie lub przybliżanie punktów dotyku – zwiększanie i zmniejszanie obiektu. </w:t>
            </w:r>
          </w:p>
          <w:p w:rsidR="000440AA" w:rsidRP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Uchwyt mocujący do ściany dedykowany do oferowanego monitora. </w:t>
            </w:r>
          </w:p>
          <w:p w:rsidR="005F4189" w:rsidRDefault="005F4189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3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Laptop z systemem operacyjnym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8A26D7" w:rsidRDefault="00275FCB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Procesor Min 10</w:t>
            </w:r>
            <w:r w:rsidR="008A26D7" w:rsidRPr="008A26D7">
              <w:rPr>
                <w:rFonts w:ascii="Calibri" w:hAnsi="Calibri" w:cs="Calibri"/>
                <w:sz w:val="23"/>
                <w:szCs w:val="23"/>
              </w:rPr>
              <w:t>000 pkt w teś</w:t>
            </w:r>
            <w:r w:rsidR="008A26D7">
              <w:rPr>
                <w:rFonts w:ascii="Calibri" w:hAnsi="Calibri" w:cs="Calibri"/>
                <w:sz w:val="23"/>
                <w:szCs w:val="23"/>
              </w:rPr>
              <w:t xml:space="preserve">cie CPU BENCHMARK </w:t>
            </w:r>
            <w:r w:rsidR="00E555AB">
              <w:rPr>
                <w:rFonts w:ascii="Calibri" w:hAnsi="Calibri" w:cs="Calibri"/>
                <w:sz w:val="23"/>
                <w:szCs w:val="23"/>
              </w:rPr>
              <w:t>kompatybilny z Windows 11</w:t>
            </w:r>
          </w:p>
          <w:p w:rsidR="008A26D7" w:rsidRDefault="008A26D7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Pamięć RAM Min. </w:t>
            </w:r>
            <w:r w:rsidR="005F4189">
              <w:rPr>
                <w:rFonts w:ascii="Calibri" w:hAnsi="Calibri" w:cs="Calibri"/>
                <w:sz w:val="23"/>
                <w:szCs w:val="23"/>
              </w:rPr>
              <w:t>8</w:t>
            </w:r>
            <w:r w:rsidRPr="008A26D7">
              <w:rPr>
                <w:rFonts w:ascii="Calibri" w:hAnsi="Calibri" w:cs="Calibri"/>
                <w:sz w:val="23"/>
                <w:szCs w:val="23"/>
              </w:rPr>
              <w:t xml:space="preserve"> GB (SO-DIMM DDR4, 2666MHz) </w:t>
            </w:r>
          </w:p>
          <w:p w:rsidR="008A26D7" w:rsidRDefault="008A26D7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lastRenderedPageBreak/>
              <w:t xml:space="preserve">Dysk SSD M.2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PCIe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512 GB </w:t>
            </w:r>
          </w:p>
          <w:p w:rsidR="008A26D7" w:rsidRDefault="008A26D7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ekranu Matowy, LED, IPS </w:t>
            </w:r>
          </w:p>
          <w:p w:rsidR="008A26D7" w:rsidRDefault="008A26D7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 Przekątna ekranu 15,6" </w:t>
            </w:r>
          </w:p>
          <w:p w:rsidR="008A26D7" w:rsidRPr="008A26D7" w:rsidRDefault="008A26D7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 Rozdzielczość ekranu 1920 x 1080 (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FullHD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Dźwięk </w:t>
            </w:r>
          </w:p>
          <w:p w:rsidR="008A26D7" w:rsidRDefault="008A26D7" w:rsidP="000440AA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Wbudowane głośniki stereo </w:t>
            </w:r>
          </w:p>
          <w:p w:rsidR="008A26D7" w:rsidRDefault="008A26D7" w:rsidP="000440AA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Wbudowany mikrofon </w:t>
            </w:r>
          </w:p>
          <w:p w:rsidR="008A26D7" w:rsidRPr="008A26D7" w:rsidRDefault="008A26D7" w:rsidP="000440AA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Kamera </w:t>
            </w:r>
          </w:p>
          <w:p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Łączność </w:t>
            </w:r>
          </w:p>
          <w:p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LAN 10/100/1000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Mbps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>Wi-Fi (802.11 a/b/g/n/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ac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Moduł Bluetooth </w:t>
            </w:r>
          </w:p>
          <w:p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Złącza min. USB 2.0 - </w:t>
            </w:r>
            <w:r w:rsidR="00275FCB">
              <w:rPr>
                <w:rFonts w:ascii="Calibri" w:hAnsi="Calibri" w:cs="Calibri"/>
                <w:sz w:val="23"/>
                <w:szCs w:val="23"/>
              </w:rPr>
              <w:t>2</w:t>
            </w:r>
            <w:r w:rsidRPr="008A26D7">
              <w:rPr>
                <w:rFonts w:ascii="Calibri" w:hAnsi="Calibri" w:cs="Calibri"/>
                <w:sz w:val="23"/>
                <w:szCs w:val="23"/>
              </w:rPr>
              <w:t xml:space="preserve"> szt. </w:t>
            </w:r>
          </w:p>
          <w:p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Wyjście słuchawkowe/wejście mikrofonowe - 1 szt. </w:t>
            </w:r>
          </w:p>
          <w:p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DC-in (wejście zasilania) - 1 szt. </w:t>
            </w:r>
          </w:p>
          <w:p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baterii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Litowo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-jonowa </w:t>
            </w:r>
          </w:p>
          <w:p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Dodatkowe informacje </w:t>
            </w:r>
          </w:p>
          <w:p w:rsidR="008A26D7" w:rsidRDefault="008A26D7" w:rsidP="000440AA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Wydzielona klawiatura numeryczna </w:t>
            </w:r>
          </w:p>
          <w:p w:rsidR="008A26D7" w:rsidRDefault="008A26D7" w:rsidP="000440AA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Wielodotykowy, intuicyjny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touchpad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8A26D7" w:rsidRPr="008A26D7" w:rsidRDefault="008A26D7" w:rsidP="000440AA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Możliwość zabezpieczenia linką (port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Kensington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Lock) </w:t>
            </w:r>
          </w:p>
          <w:p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Dołączone akcesoria </w:t>
            </w:r>
          </w:p>
          <w:p w:rsidR="008A26D7" w:rsidRDefault="008A26D7" w:rsidP="000440AA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Zasilacz </w:t>
            </w:r>
          </w:p>
          <w:p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System operacyjny – zainstalowany na laptopie </w:t>
            </w:r>
          </w:p>
          <w:p w:rsidR="008A26D7" w:rsidRDefault="008A26D7" w:rsidP="000440AA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Windows 10 Pro - polska wersja językowa</w:t>
            </w:r>
          </w:p>
          <w:p w:rsidR="008A26D7" w:rsidRDefault="008A26D7" w:rsidP="005F418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(Zamawiający oraz Szkoły do których planowana jest dostawa posiadają infrastrukturę informatyczną opartą na systemach firmy Microsoft) lub równoważny. </w:t>
            </w:r>
          </w:p>
          <w:p w:rsidR="005F4189" w:rsidRDefault="005F4189" w:rsidP="008A26D7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System operacyjny klasy desktop musi spełniać następujące wymagania poprzez wbudowane mechanizmy, bez użycia dodatkowych aplikacji: </w:t>
            </w:r>
          </w:p>
          <w:p w:rsidR="008A26D7" w:rsidRPr="005F4189" w:rsidRDefault="008A26D7" w:rsidP="000440A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Wbudowana zapora internetowa (firewall) dla </w:t>
            </w: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ochrony połączeń internetowych; zintegrowana z systemem konsola do zarządzania ustawieniami zapory i regułami IP v4 i v6. </w:t>
            </w:r>
          </w:p>
          <w:p w:rsidR="008A26D7" w:rsidRPr="005F4189" w:rsidRDefault="008A26D7" w:rsidP="000440A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Wbudowane mechanizmy ochrony antywirusowej i przeciw złośliwemu oprogramowaniu z zapewnionymi bezpłatnymi aktualizacjami. </w:t>
            </w:r>
          </w:p>
          <w:p w:rsidR="008A26D7" w:rsidRPr="008A26D7" w:rsidRDefault="008A26D7" w:rsidP="000440AA">
            <w:pPr>
              <w:pStyle w:val="Default"/>
              <w:numPr>
                <w:ilvl w:val="0"/>
                <w:numId w:val="13"/>
              </w:numPr>
              <w:ind w:left="317" w:hanging="283"/>
              <w:rPr>
                <w:rFonts w:asciiTheme="minorHAnsi" w:hAnsiTheme="minorHAnsi" w:cstheme="minorHAns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Plug&amp;Play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>, Wi-Fi).</w:t>
            </w:r>
          </w:p>
          <w:p w:rsidR="008A26D7" w:rsidRDefault="008940BA">
            <w:pPr>
              <w:spacing w:after="0" w:line="240" w:lineRule="auto"/>
            </w:pPr>
            <w:r>
              <w:t>Oprogramowanie MS Office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032409">
            <w:pPr>
              <w:spacing w:after="0" w:line="240" w:lineRule="auto"/>
            </w:pPr>
            <w:r>
              <w:t>S</w:t>
            </w:r>
            <w:r w:rsidR="001F02FD">
              <w:t>zt</w:t>
            </w:r>
            <w:r>
              <w:t>.</w:t>
            </w:r>
          </w:p>
        </w:tc>
      </w:tr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 xml:space="preserve">Podłoga interaktywna 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8940BA" w:rsidRPr="008940BA" w:rsidRDefault="008940BA" w:rsidP="008940B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W skład podłogi interaktywnej (szt.) wchodzi: </w:t>
            </w:r>
          </w:p>
          <w:p w:rsidR="008940BA" w:rsidRPr="008940BA" w:rsidRDefault="008940BA" w:rsidP="008940B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• dedykowany projektor z wbudowanym komputerem i czujnikami ruchu (podłoga interaktywna) </w:t>
            </w:r>
          </w:p>
          <w:p w:rsidR="008940BA" w:rsidRPr="008940BA" w:rsidRDefault="008940BA" w:rsidP="008940B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• pilot do projektora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Jasność 3200 ANSI Lumenów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>Kontrast 13000:1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Zasilanie 230 V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Wbudowane głośniki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Wbudowane czujniki ruchu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  <w:lang w:val="en-PH"/>
              </w:rPr>
            </w:pPr>
            <w:proofErr w:type="spellStart"/>
            <w:r w:rsidRPr="008940BA">
              <w:rPr>
                <w:rFonts w:eastAsia="Calibri" w:cs="Calibri"/>
                <w:color w:val="000000"/>
                <w:lang w:val="en-PH"/>
              </w:rPr>
              <w:t>WiFi</w:t>
            </w:r>
            <w:proofErr w:type="spellEnd"/>
            <w:r w:rsidRPr="008940BA">
              <w:rPr>
                <w:rFonts w:eastAsia="Calibri" w:cs="Calibri"/>
                <w:color w:val="000000"/>
                <w:lang w:val="en-PH"/>
              </w:rPr>
              <w:t xml:space="preserve">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41"/>
              <w:rPr>
                <w:rFonts w:ascii="Calibri" w:hAnsi="Calibri" w:cs="Calibri"/>
                <w:color w:val="000000"/>
                <w:lang w:val="en-PH"/>
              </w:rPr>
            </w:pPr>
            <w:r w:rsidRPr="008940BA">
              <w:rPr>
                <w:rFonts w:eastAsia="Calibri" w:cs="Calibri"/>
                <w:color w:val="000000"/>
              </w:rPr>
              <w:t xml:space="preserve">Gniazda: HDMI, USB, Audio, </w:t>
            </w:r>
            <w:proofErr w:type="spellStart"/>
            <w:r w:rsidRPr="008940BA">
              <w:rPr>
                <w:rFonts w:eastAsia="Calibri" w:cs="Calibri"/>
                <w:color w:val="000000"/>
              </w:rPr>
              <w:t>Lan</w:t>
            </w:r>
            <w:proofErr w:type="spellEnd"/>
            <w:r w:rsidRPr="008940BA">
              <w:rPr>
                <w:rFonts w:eastAsia="Calibri" w:cs="Calibri"/>
                <w:color w:val="000000"/>
              </w:rPr>
              <w:t xml:space="preserve"> 10/100/1000 </w:t>
            </w:r>
            <w:proofErr w:type="spellStart"/>
            <w:r w:rsidRPr="008940BA">
              <w:rPr>
                <w:rFonts w:eastAsia="Calibri" w:cs="Calibri"/>
                <w:color w:val="000000"/>
              </w:rPr>
              <w:t>Mbit</w:t>
            </w:r>
            <w:proofErr w:type="spellEnd"/>
            <w:r w:rsidRPr="008940BA">
              <w:rPr>
                <w:rFonts w:eastAsia="Calibri" w:cs="Calibri"/>
                <w:color w:val="000000"/>
              </w:rPr>
              <w:t xml:space="preserve">/s,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0BA">
              <w:rPr>
                <w:rFonts w:eastAsia="Times New Roman" w:cs="Calibri"/>
                <w:color w:val="000000"/>
                <w:lang w:eastAsia="pl-PL"/>
              </w:rPr>
              <w:t>Pakiet aplikacji do zabawy i edukacji – co najmniej 100 gier</w:t>
            </w:r>
          </w:p>
          <w:p w:rsidR="008940BA" w:rsidRPr="008940BA" w:rsidRDefault="008940BA" w:rsidP="008940BA">
            <w:pPr>
              <w:spacing w:after="0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4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Możliwość montażu do ściany Tak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4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Oprogramowanie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4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Obsługa za pomocą pilota Tak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4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podział gier na grupy Tak </w:t>
            </w:r>
          </w:p>
          <w:p w:rsidR="009C0B9E" w:rsidRPr="007034CC" w:rsidRDefault="008940BA" w:rsidP="008940B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34" w:line="240" w:lineRule="auto"/>
              <w:ind w:left="175" w:hanging="141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940BA">
              <w:rPr>
                <w:rFonts w:eastAsia="Calibri" w:cs="Calibri"/>
                <w:color w:val="000000"/>
              </w:rPr>
              <w:t>Dostęp do internetu Tak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032409">
            <w:pPr>
              <w:spacing w:after="0" w:line="240" w:lineRule="auto"/>
            </w:pPr>
            <w:r>
              <w:t>zestaw</w:t>
            </w:r>
          </w:p>
        </w:tc>
      </w:tr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5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Wyposażenie do podłogi interaktywnej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8940BA" w:rsidRPr="008940BA" w:rsidRDefault="008940BA" w:rsidP="008940BA">
            <w:pPr>
              <w:pStyle w:val="Akapitzlist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0BA">
              <w:rPr>
                <w:rFonts w:eastAsia="Times New Roman" w:cs="Calibri"/>
                <w:color w:val="000000"/>
                <w:lang w:eastAsia="pl-PL"/>
              </w:rPr>
              <w:t xml:space="preserve">Mobilny statyw </w:t>
            </w:r>
          </w:p>
          <w:p w:rsidR="008940BA" w:rsidRPr="008940BA" w:rsidRDefault="008940BA" w:rsidP="008940BA">
            <w:pPr>
              <w:pStyle w:val="Akapitzlist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color w:val="000000"/>
              </w:rPr>
            </w:pPr>
            <w:r w:rsidRPr="008940BA">
              <w:rPr>
                <w:rFonts w:eastAsia="Times New Roman" w:cs="Calibri"/>
                <w:color w:val="000000"/>
                <w:lang w:eastAsia="pl-PL"/>
              </w:rPr>
              <w:t xml:space="preserve">Interaktywny pisak krótki i długi </w:t>
            </w:r>
          </w:p>
          <w:p w:rsidR="009C0B9E" w:rsidRPr="007034CC" w:rsidRDefault="009C0B9E" w:rsidP="008940BA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6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Drukarka 3d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 xml:space="preserve">Pole robocze 20x20 cm, wysokość do 18 cm, średnica dyszy 0,4 mm, grubość warstwy regulowania od 0,05 mm, </w:t>
            </w:r>
            <w:r>
              <w:lastRenderedPageBreak/>
              <w:t>wymiary drukarki 44x42x42 cm, podgrzewany stół roboczy, głowica z wymiennymi dyszami, układ chłodzenia wydruku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032409">
            <w:pPr>
              <w:spacing w:after="0" w:line="240" w:lineRule="auto"/>
            </w:pPr>
            <w:r>
              <w:t>S</w:t>
            </w:r>
            <w:r w:rsidR="001F02FD">
              <w:t>zt</w:t>
            </w:r>
            <w:r>
              <w:t>.</w:t>
            </w:r>
          </w:p>
        </w:tc>
      </w:tr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7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Wizualizer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 xml:space="preserve">Rozdzielczość do </w:t>
            </w:r>
            <w:proofErr w:type="spellStart"/>
            <w:r>
              <w:t>FullHD</w:t>
            </w:r>
            <w:proofErr w:type="spellEnd"/>
            <w:r>
              <w:t xml:space="preserve"> 1920x1080p do 60 </w:t>
            </w:r>
            <w:proofErr w:type="spellStart"/>
            <w:r>
              <w:t>Hz</w:t>
            </w:r>
            <w:proofErr w:type="spellEnd"/>
            <w:r>
              <w:t xml:space="preserve">, Czujnik CMOS 5MP, do automatycznej regulacji jasności obrazu 10-krotny zoom cyfrowy, składane ramię 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032409">
            <w:pPr>
              <w:spacing w:after="0" w:line="240" w:lineRule="auto"/>
            </w:pPr>
            <w:r>
              <w:t>S</w:t>
            </w:r>
            <w:r w:rsidR="001F02FD">
              <w:t>zt</w:t>
            </w:r>
            <w:r>
              <w:t>.</w:t>
            </w:r>
          </w:p>
        </w:tc>
      </w:tr>
      <w:tr w:rsidR="007034CC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8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Radioodtwarzacz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Moc (RMS):20 W, liczba głośników:2, wejście USB, wejście AUX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2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032409">
            <w:pPr>
              <w:spacing w:after="0" w:line="240" w:lineRule="auto"/>
            </w:pPr>
            <w:r>
              <w:t>S</w:t>
            </w:r>
            <w:r w:rsidR="001F02FD">
              <w:t>zt</w:t>
            </w:r>
            <w:r>
              <w:t>.</w:t>
            </w:r>
          </w:p>
        </w:tc>
      </w:tr>
      <w:tr w:rsidR="008940BA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9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Urządzenie wielofunkcyjne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8940BA" w:rsidRPr="008940BA" w:rsidRDefault="008940BA" w:rsidP="008940BA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0BA">
              <w:rPr>
                <w:rFonts w:ascii="Times New Roman" w:hAnsi="Times New Roman" w:cs="Times New Roman"/>
                <w:sz w:val="22"/>
                <w:szCs w:val="22"/>
              </w:rPr>
              <w:t>- format A4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rozdzielczość druku mono do 600x600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dpi</w:t>
            </w:r>
            <w:proofErr w:type="spellEnd"/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mono do 27 stron A4/min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kolor do 27 stron A4/min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ethernet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- druk w sieci LAN: tak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-przeznaczenie do druku: mono/kolor - tekst i grafika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drukowanie z chmury: tak (Google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Cloud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Print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>)</w:t>
            </w:r>
          </w:p>
          <w:p w:rsidR="008940BA" w:rsidRPr="008940BA" w:rsidRDefault="008940BA" w:rsidP="008940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szt.</w:t>
            </w:r>
          </w:p>
        </w:tc>
      </w:tr>
      <w:tr w:rsidR="008940BA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10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Drukarka laserowa kolorowa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 xml:space="preserve">Parametry- kolor laser A4 – szybkość </w:t>
            </w:r>
            <w:proofErr w:type="spellStart"/>
            <w:r>
              <w:t>bk</w:t>
            </w:r>
            <w:proofErr w:type="spellEnd"/>
            <w:r>
              <w:t>/kol. Do 20 str.-format max A4podajnik ręczny, max pamięć standard 768 MB, rozdzielczość 600x600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szt.</w:t>
            </w:r>
          </w:p>
        </w:tc>
      </w:tr>
      <w:tr w:rsidR="008940BA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11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 xml:space="preserve">Słuchawki do pracowni językowe – kolor czarny lub czerwony lub niebieski 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Nauszne, przewodowe z mikrofonem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25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Szt.</w:t>
            </w:r>
          </w:p>
        </w:tc>
      </w:tr>
      <w:tr w:rsidR="008940BA" w:rsidTr="002D38D5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12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Bindownica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8940BA" w:rsidRPr="002D38D5" w:rsidRDefault="008940BA" w:rsidP="008940BA">
            <w:pPr>
              <w:spacing w:after="0" w:line="240" w:lineRule="auto"/>
            </w:pPr>
          </w:p>
        </w:tc>
        <w:tc>
          <w:tcPr>
            <w:tcW w:w="1821" w:type="dxa"/>
            <w:gridSpan w:val="2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Szt.</w:t>
            </w:r>
          </w:p>
        </w:tc>
      </w:tr>
      <w:tr w:rsidR="008940BA" w:rsidTr="002D38D5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13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 xml:space="preserve">Zestaw 6 robotów </w:t>
            </w:r>
            <w:proofErr w:type="spellStart"/>
            <w:r>
              <w:t>Photon</w:t>
            </w:r>
            <w:proofErr w:type="spellEnd"/>
            <w:r>
              <w:t xml:space="preserve"> EDU z tabletem 7”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8940BA" w:rsidRPr="002D38D5" w:rsidRDefault="008940BA" w:rsidP="008940BA">
            <w:pPr>
              <w:pStyle w:val="NormalnyWeb"/>
              <w:shd w:val="clear" w:color="auto" w:fill="FFFFFF"/>
              <w:spacing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Zestaw zawiera:</w:t>
            </w:r>
          </w:p>
          <w:p w:rsidR="008940BA" w:rsidRPr="002D38D5" w:rsidRDefault="008940BA" w:rsidP="008940BA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Tablet 7 cali, 6 szt.</w:t>
            </w:r>
          </w:p>
          <w:p w:rsidR="008940BA" w:rsidRPr="002D38D5" w:rsidRDefault="008940BA" w:rsidP="008940BA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Robot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EDU, 6 szt.</w:t>
            </w:r>
          </w:p>
          <w:p w:rsidR="008940BA" w:rsidRPr="002D38D5" w:rsidRDefault="008940BA" w:rsidP="008940BA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Mata edukacyjna do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Photona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, 1 szt.</w:t>
            </w:r>
          </w:p>
          <w:p w:rsidR="008940BA" w:rsidRPr="002D38D5" w:rsidRDefault="008940BA" w:rsidP="008940BA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Scenariusze zajęć z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Photonem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, 1 szt.</w:t>
            </w:r>
          </w:p>
          <w:p w:rsidR="008940BA" w:rsidRPr="002D38D5" w:rsidRDefault="008940BA" w:rsidP="008940BA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Zestaw fiszek do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Photona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, 1 szt.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  <w:t> </w:t>
            </w:r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Parametry tabletu: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Ekran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7", Multi-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touch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5-punktowy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Procesor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4-rdzeniowy procesor o taktowaniu 1.3 GHz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Pojemność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8 GB wbudowanej pamięci 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wewnętrznej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Pamięć RAM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1 GB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Komunikacja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Wi-Fi, Bluetooth 4.0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• Czytnik kart pamięci </w:t>
            </w:r>
            <w:proofErr w:type="spellStart"/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microSD</w:t>
            </w:r>
            <w:proofErr w:type="spellEnd"/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/SDHC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Aparat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przód, tył 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System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Android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5.0</w:t>
            </w:r>
          </w:p>
          <w:p w:rsidR="008940BA" w:rsidRPr="002D38D5" w:rsidRDefault="008940BA" w:rsidP="008940BA">
            <w:pPr>
              <w:pStyle w:val="NormalnyWeb"/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ROBOT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6 szt.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Zestaw zawiera:</w:t>
            </w:r>
          </w:p>
          <w:p w:rsidR="008940BA" w:rsidRPr="002D38D5" w:rsidRDefault="008940BA" w:rsidP="008940BA">
            <w:pPr>
              <w:pStyle w:val="NormalnyWeb"/>
              <w:shd w:val="clear" w:color="auto" w:fill="FFFFFF"/>
              <w:spacing w:beforeAutospacing="0"/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• Sześć robotów edukacyjnych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(pudełko zawiera: robota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, przewód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microUSB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do ładowania robota, instrukcję obsługi w języku polskim),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• Dostęp do aplikacji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EDU,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Coding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, Robot oraz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Magic Bridge,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  <w:t>• Dostęp do stale aktualizowanej bazy scenariuszy prowadzenia zajęć oraz dodatkowych materiałów dydaktycznych w formie cyfrowej.</w:t>
            </w:r>
          </w:p>
        </w:tc>
        <w:tc>
          <w:tcPr>
            <w:tcW w:w="1821" w:type="dxa"/>
            <w:gridSpan w:val="2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zestaw</w:t>
            </w:r>
          </w:p>
        </w:tc>
      </w:tr>
      <w:tr w:rsidR="008940BA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14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 xml:space="preserve">Zestaw Wonder – </w:t>
            </w:r>
            <w:proofErr w:type="spellStart"/>
            <w:r>
              <w:t>Dash+Dot+akcesoria</w:t>
            </w:r>
            <w:proofErr w:type="spellEnd"/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 xml:space="preserve">Roboty </w:t>
            </w:r>
            <w:proofErr w:type="spellStart"/>
            <w:r>
              <w:t>Dash</w:t>
            </w:r>
            <w:proofErr w:type="spellEnd"/>
            <w:r>
              <w:t xml:space="preserve"> i </w:t>
            </w:r>
            <w:proofErr w:type="spellStart"/>
            <w:r>
              <w:t>Dot</w:t>
            </w:r>
            <w:proofErr w:type="spellEnd"/>
            <w:r>
              <w:t xml:space="preserve"> (zapakowane w specjalny kartonik-domek)</w:t>
            </w:r>
          </w:p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Wyrzutnia</w:t>
            </w:r>
          </w:p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Cymbałki</w:t>
            </w:r>
          </w:p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Spychacz</w:t>
            </w:r>
          </w:p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Uchwyt do holowania</w:t>
            </w:r>
          </w:p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Uszy i ogon królika</w:t>
            </w:r>
          </w:p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4 łączniki do klocków Lego</w:t>
            </w:r>
          </w:p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2 przewody do ładowania</w:t>
            </w:r>
          </w:p>
          <w:p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Instrukcja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8940BA" w:rsidRDefault="008940BA" w:rsidP="008940BA">
            <w:pPr>
              <w:spacing w:after="0" w:line="240" w:lineRule="auto"/>
            </w:pPr>
            <w:r>
              <w:t>zestaw</w:t>
            </w:r>
          </w:p>
        </w:tc>
      </w:tr>
    </w:tbl>
    <w:p w:rsidR="00341CB5" w:rsidRDefault="00341CB5"/>
    <w:p w:rsidR="009C0B9E" w:rsidRPr="00720B39" w:rsidRDefault="001F02FD">
      <w:pPr>
        <w:rPr>
          <w:b/>
          <w:i/>
          <w:sz w:val="24"/>
          <w:szCs w:val="24"/>
          <w:u w:val="single"/>
        </w:rPr>
      </w:pPr>
      <w:r w:rsidRPr="00720B39">
        <w:rPr>
          <w:b/>
          <w:i/>
          <w:sz w:val="24"/>
          <w:szCs w:val="24"/>
          <w:u w:val="single"/>
        </w:rPr>
        <w:t>Dla Publicznej Szkoły Podstawowej w Gacach Słupieckich</w:t>
      </w:r>
    </w:p>
    <w:tbl>
      <w:tblPr>
        <w:tblStyle w:val="Tabela-Siatka"/>
        <w:tblW w:w="9825" w:type="dxa"/>
        <w:tblLook w:val="04A0" w:firstRow="1" w:lastRow="0" w:firstColumn="1" w:lastColumn="0" w:noHBand="0" w:noVBand="1"/>
      </w:tblPr>
      <w:tblGrid>
        <w:gridCol w:w="570"/>
        <w:gridCol w:w="2544"/>
        <w:gridCol w:w="3188"/>
        <w:gridCol w:w="1751"/>
        <w:gridCol w:w="1772"/>
      </w:tblGrid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Nazwa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Szczegóły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liczba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proofErr w:type="spellStart"/>
            <w:r>
              <w:t>j.m</w:t>
            </w:r>
            <w:proofErr w:type="spellEnd"/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Laptop z systemem operacyjnym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275FCB" w:rsidRDefault="00275FCB" w:rsidP="00275FCB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Procesor Min 10</w:t>
            </w:r>
            <w:r w:rsidRPr="008A26D7">
              <w:rPr>
                <w:rFonts w:ascii="Calibri" w:hAnsi="Calibri" w:cs="Calibri"/>
                <w:sz w:val="23"/>
                <w:szCs w:val="23"/>
              </w:rPr>
              <w:t>000 pkt w teś</w:t>
            </w:r>
            <w:r>
              <w:rPr>
                <w:rFonts w:ascii="Calibri" w:hAnsi="Calibri" w:cs="Calibri"/>
                <w:sz w:val="23"/>
                <w:szCs w:val="23"/>
              </w:rPr>
              <w:t>cie CPU BENCHMARK</w:t>
            </w:r>
            <w:r w:rsidR="00E555AB">
              <w:rPr>
                <w:rFonts w:ascii="Calibri" w:hAnsi="Calibri" w:cs="Calibri"/>
                <w:sz w:val="23"/>
                <w:szCs w:val="23"/>
              </w:rPr>
              <w:t xml:space="preserve"> kompatybilny z Windows 11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275FCB" w:rsidRDefault="00275FCB" w:rsidP="00275FCB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Pamięć RAM Min. </w:t>
            </w:r>
            <w:r>
              <w:rPr>
                <w:rFonts w:ascii="Calibri" w:hAnsi="Calibri" w:cs="Calibri"/>
                <w:sz w:val="23"/>
                <w:szCs w:val="23"/>
              </w:rPr>
              <w:t>8</w:t>
            </w:r>
            <w:r w:rsidRPr="008A26D7">
              <w:rPr>
                <w:rFonts w:ascii="Calibri" w:hAnsi="Calibri" w:cs="Calibri"/>
                <w:sz w:val="23"/>
                <w:szCs w:val="23"/>
              </w:rPr>
              <w:t xml:space="preserve"> GB (SO-DIMM DDR4, 2666MHz) </w:t>
            </w:r>
          </w:p>
          <w:p w:rsidR="00275FCB" w:rsidRDefault="00275FCB" w:rsidP="00275FCB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Dysk SSD M.2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PCIe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512 GB </w:t>
            </w:r>
          </w:p>
          <w:p w:rsidR="00275FCB" w:rsidRDefault="00275FCB" w:rsidP="00275FCB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ekranu Matowy, LED, IPS </w:t>
            </w:r>
          </w:p>
          <w:p w:rsidR="00275FCB" w:rsidRDefault="00275FCB" w:rsidP="00275FCB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 Przekątna ekranu 15,6" </w:t>
            </w:r>
          </w:p>
          <w:p w:rsidR="00275FCB" w:rsidRPr="008A26D7" w:rsidRDefault="00275FCB" w:rsidP="00275FCB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lastRenderedPageBreak/>
              <w:t xml:space="preserve"> Rozdzielczość ekranu 1920 x 1080 (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FullHD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:rsidR="00275FCB" w:rsidRDefault="00275FCB" w:rsidP="00275FCB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Dźwięk </w:t>
            </w:r>
          </w:p>
          <w:p w:rsidR="00275FCB" w:rsidRDefault="00275FCB" w:rsidP="00275FCB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Wbudowane głośniki stereo </w:t>
            </w:r>
          </w:p>
          <w:p w:rsidR="00275FCB" w:rsidRDefault="00275FCB" w:rsidP="00275FCB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Wbudowany mikrofon </w:t>
            </w:r>
          </w:p>
          <w:p w:rsidR="00275FCB" w:rsidRPr="008A26D7" w:rsidRDefault="00275FCB" w:rsidP="00275FCB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Kamera </w:t>
            </w:r>
          </w:p>
          <w:p w:rsidR="00275FCB" w:rsidRDefault="00275FCB" w:rsidP="00275FCB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:rsidR="00275FCB" w:rsidRDefault="00275FCB" w:rsidP="00275FCB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Łączność </w:t>
            </w:r>
          </w:p>
          <w:p w:rsidR="00275FCB" w:rsidRDefault="00275FCB" w:rsidP="00275FCB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LAN 10/100/1000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Mbps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275FCB" w:rsidRDefault="00275FCB" w:rsidP="00275FCB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>Wi-Fi (802.11 a/b/g/n/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ac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:rsidR="00275FCB" w:rsidRDefault="00275FCB" w:rsidP="00275FCB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Moduł Bluetooth </w:t>
            </w:r>
          </w:p>
          <w:p w:rsidR="00275FCB" w:rsidRDefault="00275FCB" w:rsidP="00275FCB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Złącza min. USB 2.0 - </w:t>
            </w:r>
            <w:r>
              <w:rPr>
                <w:rFonts w:ascii="Calibri" w:hAnsi="Calibri" w:cs="Calibri"/>
                <w:sz w:val="23"/>
                <w:szCs w:val="23"/>
              </w:rPr>
              <w:t>2</w:t>
            </w:r>
            <w:r w:rsidRPr="008A26D7">
              <w:rPr>
                <w:rFonts w:ascii="Calibri" w:hAnsi="Calibri" w:cs="Calibri"/>
                <w:sz w:val="23"/>
                <w:szCs w:val="23"/>
              </w:rPr>
              <w:t xml:space="preserve"> szt. </w:t>
            </w:r>
          </w:p>
          <w:p w:rsidR="00275FCB" w:rsidRDefault="00275FCB" w:rsidP="00275FCB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Wyjście słuchawkowe/wejście mikrofonowe - 1 szt. </w:t>
            </w:r>
          </w:p>
          <w:p w:rsidR="00275FCB" w:rsidRDefault="00275FCB" w:rsidP="00275FCB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DC-in (wejście zasilania) - 1 szt. </w:t>
            </w:r>
          </w:p>
          <w:p w:rsidR="00275FCB" w:rsidRDefault="00275FCB" w:rsidP="00275FCB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baterii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Litowo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-jonowa </w:t>
            </w:r>
          </w:p>
          <w:p w:rsidR="00275FCB" w:rsidRDefault="00275FCB" w:rsidP="00275FCB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:rsidR="00275FCB" w:rsidRDefault="00275FCB" w:rsidP="00275FCB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Dodatkowe informacje </w:t>
            </w:r>
          </w:p>
          <w:p w:rsidR="00275FCB" w:rsidRDefault="00275FCB" w:rsidP="00275FCB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Wydzielona klawiatura numeryczna </w:t>
            </w:r>
          </w:p>
          <w:p w:rsidR="00275FCB" w:rsidRDefault="00275FCB" w:rsidP="00275FCB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Wielodotykowy, intuicyjny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touchpad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275FCB" w:rsidRPr="008A26D7" w:rsidRDefault="00275FCB" w:rsidP="00275FCB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Możliwość zabezpieczenia linką (port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Kensington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Lock) </w:t>
            </w:r>
          </w:p>
          <w:p w:rsidR="00275FCB" w:rsidRDefault="00275FCB" w:rsidP="00275FCB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Dołączone akcesoria </w:t>
            </w:r>
          </w:p>
          <w:p w:rsidR="00275FCB" w:rsidRDefault="00275FCB" w:rsidP="00275FCB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Zasilacz </w:t>
            </w:r>
          </w:p>
          <w:p w:rsidR="00275FCB" w:rsidRDefault="00275FCB" w:rsidP="00275FCB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System operacyjny – zainstalowany na laptopie </w:t>
            </w:r>
          </w:p>
          <w:p w:rsidR="00275FCB" w:rsidRDefault="00275FCB" w:rsidP="00275FCB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Windows 10 Pro - polska wersja językowa</w:t>
            </w:r>
          </w:p>
          <w:p w:rsidR="00275FCB" w:rsidRDefault="00275FCB" w:rsidP="00275FCB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(Zamawiający oraz Szkoły do których planowana jest dostawa posiadają infrastrukturę informatyczną opartą na systemach firmy Microsoft) lub równoważny. </w:t>
            </w:r>
          </w:p>
          <w:p w:rsidR="00275FCB" w:rsidRDefault="00275FCB" w:rsidP="00275FC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System operacyjny klasy desktop musi spełniać następujące wymagania poprzez wbudowane mechanizmy, bez użycia dodatkowych aplikacji: </w:t>
            </w:r>
          </w:p>
          <w:p w:rsidR="00275FCB" w:rsidRPr="005F4189" w:rsidRDefault="00275FCB" w:rsidP="00275FC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Wbudowana zapora internetowa (firewall) dla ochrony połączeń internetowych; zintegrowana z systemem </w:t>
            </w: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konsola do zarządzania ustawieniami zapory i regułami IP v4 i v6. </w:t>
            </w:r>
          </w:p>
          <w:p w:rsidR="00275FCB" w:rsidRPr="005F4189" w:rsidRDefault="00275FCB" w:rsidP="00275FC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Wbudowane mechanizmy ochrony antywirusowej i przeciw złośliwemu oprogramowaniu z zapewnionymi bezpłatnymi aktualizacjami. </w:t>
            </w:r>
          </w:p>
          <w:p w:rsidR="00275FCB" w:rsidRPr="008A26D7" w:rsidRDefault="00275FCB" w:rsidP="00275FCB">
            <w:pPr>
              <w:pStyle w:val="Default"/>
              <w:numPr>
                <w:ilvl w:val="0"/>
                <w:numId w:val="13"/>
              </w:numPr>
              <w:ind w:left="317" w:hanging="283"/>
              <w:rPr>
                <w:rFonts w:asciiTheme="minorHAnsi" w:hAnsiTheme="minorHAnsi" w:cstheme="minorHAns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Plug&amp;Play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>, Wi-Fi).</w:t>
            </w:r>
          </w:p>
          <w:p w:rsidR="009C0B9E" w:rsidRDefault="00275FCB" w:rsidP="00275FCB">
            <w:pPr>
              <w:spacing w:after="0" w:line="240" w:lineRule="auto"/>
            </w:pPr>
            <w:r>
              <w:t>Oprogramowanie MS Office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lastRenderedPageBreak/>
              <w:t>14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Monitor interaktywny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2D38D5" w:rsidRDefault="002D38D5" w:rsidP="002D38D5">
            <w:pPr>
              <w:pStyle w:val="Default"/>
              <w:numPr>
                <w:ilvl w:val="0"/>
                <w:numId w:val="15"/>
              </w:numPr>
              <w:spacing w:after="30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Rozmiar ekranu(przekątna)- co najmniej 75” </w:t>
            </w:r>
          </w:p>
          <w:p w:rsidR="002D38D5" w:rsidRDefault="002D38D5" w:rsidP="002D38D5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Format monitora – 16:9. </w:t>
            </w:r>
          </w:p>
          <w:p w:rsidR="002D38D5" w:rsidRPr="00721DCA" w:rsidRDefault="002D38D5" w:rsidP="002D38D5">
            <w:pPr>
              <w:pStyle w:val="Default"/>
              <w:spacing w:after="3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</w:t>
            </w:r>
            <w:r w:rsidRPr="00721DCA">
              <w:rPr>
                <w:rFonts w:asciiTheme="minorHAnsi" w:hAnsiTheme="minorHAnsi" w:cstheme="minorHAnsi"/>
              </w:rPr>
              <w:t>Rodzaj podświetlenia</w:t>
            </w:r>
            <w:r>
              <w:rPr>
                <w:rFonts w:asciiTheme="minorHAnsi" w:hAnsiTheme="minorHAnsi" w:cstheme="minorHAnsi"/>
              </w:rPr>
              <w:t xml:space="preserve"> co najmniej</w:t>
            </w:r>
            <w:r w:rsidRPr="00721DCA">
              <w:rPr>
                <w:rFonts w:asciiTheme="minorHAnsi" w:hAnsiTheme="minorHAnsi" w:cstheme="minorHAnsi"/>
              </w:rPr>
              <w:t>: Direct LED, Jasność (cd/m2):300 cd/m2</w:t>
            </w:r>
            <w:r w:rsidR="0096175B">
              <w:rPr>
                <w:rFonts w:cstheme="minorHAnsi"/>
              </w:rPr>
              <w:t></w:t>
            </w:r>
            <w:r w:rsidR="0096175B">
              <w:rPr>
                <w:rFonts w:asciiTheme="minorHAnsi" w:hAnsiTheme="minorHAnsi" w:cstheme="minorHAnsi"/>
              </w:rPr>
              <w:t>ilość wyświetlanych kolorów (mln): 1.07 mld</w:t>
            </w:r>
          </w:p>
          <w:p w:rsidR="002D38D5" w:rsidRDefault="002D38D5" w:rsidP="002D38D5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Rozdzielczość matrycy 4K. </w:t>
            </w:r>
          </w:p>
          <w:p w:rsidR="002D38D5" w:rsidRDefault="002D38D5" w:rsidP="002D38D5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Żywotność matrycy co najmniej 50 000 godz. </w:t>
            </w:r>
          </w:p>
          <w:p w:rsidR="002D38D5" w:rsidRDefault="002D38D5" w:rsidP="002D38D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 Kąt widzenia co najmniej 175 stopni.</w:t>
            </w:r>
          </w:p>
          <w:p w:rsidR="002D38D5" w:rsidRPr="005F4189" w:rsidRDefault="002D38D5" w:rsidP="002D38D5">
            <w:pPr>
              <w:pStyle w:val="Default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5F4189">
              <w:rPr>
                <w:rFonts w:asciiTheme="minorHAnsi" w:hAnsiTheme="minorHAnsi" w:cstheme="minorHAnsi"/>
                <w:sz w:val="22"/>
                <w:szCs w:val="22"/>
              </w:rPr>
              <w:t>Czas reakcji matrycy maksimum 8 ms</w:t>
            </w:r>
            <w:r w:rsidRPr="005F4189">
              <w:rPr>
                <w:sz w:val="22"/>
                <w:szCs w:val="22"/>
              </w:rPr>
              <w:t></w:t>
            </w:r>
          </w:p>
          <w:p w:rsidR="002D38D5" w:rsidRPr="005F4189" w:rsidRDefault="002D38D5" w:rsidP="002D38D5">
            <w:pPr>
              <w:pStyle w:val="Default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5F4189">
              <w:rPr>
                <w:rFonts w:ascii="Calibri" w:hAnsi="Calibri" w:cs="Calibri"/>
                <w:sz w:val="22"/>
                <w:szCs w:val="22"/>
              </w:rPr>
              <w:t xml:space="preserve">Wbudowane głośniki mocy co najmniej 2 x 10W </w:t>
            </w:r>
          </w:p>
          <w:p w:rsidR="002D38D5" w:rsidRPr="000440AA" w:rsidRDefault="002D38D5" w:rsidP="002D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Funkcje autonomiczne (bez podłączonego komputera):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przeglądarka internetowa,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>bezprzewodowe udostępnianie zawartości ekranu urząd</w:t>
            </w:r>
            <w:r>
              <w:rPr>
                <w:rFonts w:ascii="Calibri" w:hAnsi="Calibri" w:cs="Calibri"/>
                <w:color w:val="000000"/>
              </w:rPr>
              <w:t>zenia przenośnego lub komputera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bezprzewodowe wyświetlanie obrazu z kamery urządzenia przenośnego (z systemem Android) na monitorze,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sterowanie (obsługa, pisanie, zmazywanie adnotacji) monitorem z urządzenia przenośnego (z systemem Android),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</w:t>
            </w:r>
            <w:r w:rsidRPr="000440AA">
              <w:rPr>
                <w:rFonts w:ascii="Calibri" w:hAnsi="Calibri" w:cs="Calibri"/>
                <w:color w:val="000000"/>
              </w:rPr>
              <w:t xml:space="preserve">twieranie i edycja plików (dokumentów):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doc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docx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dot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xls,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xlsx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csv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xml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PDF,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ppt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pptx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txt,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>dostępne na ekranie menu, pozwalające na pisanie, rysowanie, ścieranie po obrazie wideo wyświetlanym z dowolnego źródła sy</w:t>
            </w:r>
            <w:r>
              <w:rPr>
                <w:rFonts w:ascii="Calibri" w:hAnsi="Calibri" w:cs="Calibri"/>
                <w:color w:val="000000"/>
              </w:rPr>
              <w:t>gnału podłączonego do monitora,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kompatybilne z kamerami internetowymi w standardzie UVC.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0440AA">
              <w:rPr>
                <w:rFonts w:ascii="Calibri" w:hAnsi="Calibri" w:cs="Calibri"/>
                <w:color w:val="000000"/>
              </w:rPr>
              <w:t xml:space="preserve">echnologia – dotykowa, IR.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Komunikacja monitora z komputerem za pomocą przewodu USB.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Wi-Fi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440AA">
              <w:rPr>
                <w:rFonts w:ascii="Calibri" w:hAnsi="Calibri" w:cs="Calibri"/>
                <w:color w:val="000000"/>
              </w:rPr>
              <w:t xml:space="preserve">unkt dostępu – hot spot.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0440AA">
              <w:rPr>
                <w:rFonts w:ascii="Calibri" w:hAnsi="Calibri" w:cs="Calibri"/>
                <w:color w:val="000000"/>
              </w:rPr>
              <w:t xml:space="preserve">bsługa monitora za pomocą załączonych pisaków i za pomocą palca.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W zastawie z monitorem dwa pisaki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 W zestawie półka mocowana do obudowy monitora lub przygotowane przez producenta monitora miejsca do odłożenia pisaków.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Obsługa 20 jednoczesnych dotknięć umożliwia pracę kilku użytkowników jednocześnie z materiałem interaktywnym na tablicy wykorzystując dołączone pisaki, inne przedmioty lub swoje palce do pisania.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 Realizacja funkcji wielodotyku przy użyciu palca (palcy), pisanie za pomocą pisaka dołączonego do monitora, ścieranie zapisków dłonią. </w:t>
            </w:r>
          </w:p>
          <w:p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Rozpoznawanie gestów wielodotyku: dotknięcie obiektu w dwóch punktach i obracanie punktów dotyku wokół środka – obracanie obiektu, dotknięcie obiektu w dwóch punktach i oddalanie lub przybliżanie punktów dotyku – zwiększanie i zmniejszanie obiektu. </w:t>
            </w:r>
          </w:p>
          <w:p w:rsidR="002D38D5" w:rsidRPr="000440AA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lastRenderedPageBreak/>
              <w:t xml:space="preserve">Uchwyt mocujący do ściany dedykowany do oferowanego monitora. </w:t>
            </w:r>
          </w:p>
          <w:p w:rsidR="009C0B9E" w:rsidRDefault="009C0B9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Urządzenie wielofunkcyjne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940BA" w:rsidRPr="008940BA" w:rsidRDefault="008940BA" w:rsidP="008940BA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0BA">
              <w:rPr>
                <w:rFonts w:ascii="Times New Roman" w:hAnsi="Times New Roman" w:cs="Times New Roman"/>
                <w:sz w:val="22"/>
                <w:szCs w:val="22"/>
              </w:rPr>
              <w:t>- format A4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rozdzielczość druku mono do 600x600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dpi</w:t>
            </w:r>
            <w:proofErr w:type="spellEnd"/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mono do 27 stron A4/min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kolor do 27 stron A4/min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ethernet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- druk w sieci LAN: tak</w:t>
            </w:r>
          </w:p>
          <w:p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-przeznaczenie do druku: mono/kolor - tekst i grafika</w:t>
            </w:r>
          </w:p>
          <w:p w:rsidR="009C0B9E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drukowanie z chmury: tak (Google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Cloud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Print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>)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4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 xml:space="preserve">Mata edukacyjna do </w:t>
            </w:r>
            <w:proofErr w:type="spellStart"/>
            <w:r>
              <w:t>Photona</w:t>
            </w:r>
            <w:proofErr w:type="spellEnd"/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9C0B9E" w:rsidRDefault="009C0B9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5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Komputer stacjonarny z oprogramowaniem monitorem i klawiaturą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1319D9" w:rsidRPr="0096175B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96175B">
              <w:rPr>
                <w:rFonts w:eastAsia="Arial Unicode MS" w:cstheme="minorHAnsi"/>
                <w:lang w:eastAsia="pl-PL"/>
              </w:rPr>
              <w:t xml:space="preserve">Procesor: Intel </w:t>
            </w:r>
            <w:proofErr w:type="spellStart"/>
            <w:r w:rsidRPr="0096175B">
              <w:rPr>
                <w:rFonts w:eastAsia="Arial Unicode MS" w:cstheme="minorHAnsi"/>
                <w:lang w:eastAsia="pl-PL"/>
              </w:rPr>
              <w:t>Core</w:t>
            </w:r>
            <w:proofErr w:type="spellEnd"/>
            <w:r w:rsidRPr="0096175B">
              <w:rPr>
                <w:rFonts w:eastAsia="Arial Unicode MS" w:cstheme="minorHAnsi"/>
                <w:lang w:eastAsia="pl-PL"/>
              </w:rPr>
              <w:t xml:space="preserve"> i5-11400</w:t>
            </w:r>
            <w:r w:rsidR="00F66779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F66779">
              <w:rPr>
                <w:rFonts w:ascii="Calibri" w:hAnsi="Calibri" w:cs="Calibri"/>
                <w:sz w:val="23"/>
                <w:szCs w:val="23"/>
              </w:rPr>
              <w:t>kompatybilny z Windows 11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Pamięć w standardzie: min 4 GB DDR4 </w:t>
            </w:r>
            <w:r w:rsidRPr="001319D9">
              <w:t xml:space="preserve">taktownie szyny pamięci min RAM:2666 </w:t>
            </w:r>
            <w:proofErr w:type="spellStart"/>
            <w:r w:rsidRPr="001319D9">
              <w:t>Mhz</w:t>
            </w:r>
            <w:proofErr w:type="spellEnd"/>
            <w:r w:rsidRPr="001319D9">
              <w:t>,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Gniazda pamięci: 2 DIMM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wewnętrzny:  SSD 512GB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zewnętrzny: DVD RW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Porty: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proofErr w:type="spellStart"/>
            <w:r w:rsidRPr="001319D9">
              <w:rPr>
                <w:rFonts w:eastAsia="Arial Unicode MS" w:cstheme="minorHAnsi"/>
                <w:lang w:val="en-PH" w:eastAsia="pl-PL"/>
              </w:rPr>
              <w:t>Tył</w:t>
            </w:r>
            <w:proofErr w:type="spellEnd"/>
            <w:r w:rsidRPr="001319D9">
              <w:rPr>
                <w:rFonts w:eastAsia="Arial Unicode MS" w:cstheme="minorHAnsi"/>
                <w:lang w:val="en-PH" w:eastAsia="pl-PL"/>
              </w:rPr>
              <w:t>: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PS2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2 x USB 3.0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4 x USB 2.0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 xml:space="preserve">1 x VGA, 1 x HDMI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RJ45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 x audio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Przód: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2 x USB 2.0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mikrofonowe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słuchawkowe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Karta dźwiękowa: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</w:rPr>
              <w:t>Zintegrowana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Karta graficzna:</w:t>
            </w:r>
          </w:p>
          <w:p w:rsidR="001319D9" w:rsidRPr="001319D9" w:rsidRDefault="001319D9" w:rsidP="001319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50"/>
              </w:tabs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Zintegrowana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Interfejs sieciowy: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Zintegrowana karta </w:t>
            </w:r>
            <w:r w:rsidRPr="001319D9">
              <w:rPr>
                <w:rFonts w:eastAsia="Arial Unicode MS" w:cstheme="minorHAnsi"/>
              </w:rPr>
              <w:t>10/100/1000</w:t>
            </w:r>
            <w:r w:rsidRPr="001319D9">
              <w:rPr>
                <w:rFonts w:eastAsia="Arial Unicode MS" w:cstheme="minorHAnsi"/>
                <w:lang w:eastAsia="pl-PL"/>
              </w:rPr>
              <w:t xml:space="preserve">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Zasilacz: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350W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Obudowa: </w:t>
            </w:r>
          </w:p>
          <w:p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>MidiTower</w:t>
            </w:r>
            <w:proofErr w:type="spellEnd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Oprogramowanie:</w:t>
            </w:r>
          </w:p>
          <w:p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lastRenderedPageBreak/>
              <w:t>Windows 10 Pro 64-bit PL</w:t>
            </w:r>
          </w:p>
          <w:p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 xml:space="preserve">Monitor: przekątna ekranu min 23.8, matryca IPS Full HD, złącze cyfrowe odpowiednie z łączem do oferowanego komputera </w:t>
            </w:r>
          </w:p>
          <w:p w:rsidR="001319D9" w:rsidRPr="00341CB5" w:rsidRDefault="001319D9" w:rsidP="001319D9">
            <w:pPr>
              <w:spacing w:after="0"/>
              <w:rPr>
                <w:rFonts w:eastAsia="Arial Unicode MS" w:cstheme="minorHAnsi"/>
                <w:bCs/>
              </w:rPr>
            </w:pPr>
            <w:r w:rsidRPr="00341CB5">
              <w:rPr>
                <w:rFonts w:eastAsia="Arial Unicode MS" w:cstheme="minorHAnsi"/>
                <w:bCs/>
              </w:rPr>
              <w:t>Akcesoria:</w:t>
            </w:r>
          </w:p>
          <w:p w:rsidR="009C0B9E" w:rsidRDefault="001319D9" w:rsidP="001319D9">
            <w:pPr>
              <w:spacing w:after="0" w:line="240" w:lineRule="auto"/>
            </w:pPr>
            <w:r w:rsidRPr="001319D9">
              <w:rPr>
                <w:rFonts w:eastAsia="Arial Unicode MS" w:cstheme="minorHAnsi"/>
              </w:rPr>
              <w:t>Klawiatura przewodowa USB, mysz optyczna USB, kabel zasilający</w:t>
            </w:r>
            <w:r w:rsidR="001F02FD">
              <w:t>.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6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Tusze i tonery do urządzenia wielofunkcyjnego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9C0B9E" w:rsidRDefault="009C0B9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7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 xml:space="preserve">Zestaw 6 robotów </w:t>
            </w:r>
            <w:proofErr w:type="spellStart"/>
            <w:r>
              <w:t>Photon</w:t>
            </w:r>
            <w:proofErr w:type="spellEnd"/>
            <w:r>
              <w:t xml:space="preserve"> EDU z tabletem 7”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1319D9" w:rsidRPr="002D38D5" w:rsidRDefault="001319D9" w:rsidP="001319D9">
            <w:pPr>
              <w:pStyle w:val="NormalnyWeb"/>
              <w:shd w:val="clear" w:color="auto" w:fill="FFFFFF"/>
              <w:spacing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Zestaw zawiera:</w:t>
            </w:r>
          </w:p>
          <w:p w:rsidR="001319D9" w:rsidRPr="002D38D5" w:rsidRDefault="001319D9" w:rsidP="001319D9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Tablet 7 cali, 6 szt.</w:t>
            </w:r>
          </w:p>
          <w:p w:rsidR="001319D9" w:rsidRPr="002D38D5" w:rsidRDefault="001319D9" w:rsidP="001319D9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Robot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EDU, 6 szt.</w:t>
            </w:r>
          </w:p>
          <w:p w:rsidR="001319D9" w:rsidRPr="002D38D5" w:rsidRDefault="001319D9" w:rsidP="001319D9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Scenariusze zajęć z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Photonem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, 1 szt.</w:t>
            </w:r>
          </w:p>
          <w:p w:rsidR="001319D9" w:rsidRPr="002D38D5" w:rsidRDefault="001319D9" w:rsidP="001319D9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Zestaw fiszek do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Photona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, 1 szt.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  <w:t> </w:t>
            </w:r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Parametry tabletu: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Ekran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7", Multi-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touch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5-punktowy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Procesor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4-rdzeniowy procesor o taktowaniu 1.3 GHz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Pojemność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8 GB wbudowanej pamięci wewnętrznej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Pamięć RAM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1 GB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Komunikacja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Wi-Fi, Bluetooth 4.0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• Czytnik kart pamięci </w:t>
            </w:r>
            <w:proofErr w:type="spellStart"/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microSD</w:t>
            </w:r>
            <w:proofErr w:type="spellEnd"/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/SDHC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Aparat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przód, tył 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System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Android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5.0</w:t>
            </w:r>
          </w:p>
          <w:p w:rsidR="001319D9" w:rsidRPr="002D38D5" w:rsidRDefault="001319D9" w:rsidP="001319D9">
            <w:pPr>
              <w:pStyle w:val="NormalnyWeb"/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ROBOT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6 szt.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Zestaw zawiera:</w:t>
            </w:r>
          </w:p>
          <w:p w:rsidR="001319D9" w:rsidRDefault="001319D9" w:rsidP="001319D9">
            <w:pPr>
              <w:spacing w:after="0" w:line="240" w:lineRule="auto"/>
            </w:pPr>
            <w:r w:rsidRPr="002D38D5">
              <w:rPr>
                <w:rFonts w:cstheme="minorHAnsi"/>
              </w:rPr>
              <w:t xml:space="preserve">• Sześć robotów edukacyjnych </w:t>
            </w:r>
            <w:proofErr w:type="spellStart"/>
            <w:r w:rsidRPr="002D38D5">
              <w:rPr>
                <w:rFonts w:cstheme="minorHAnsi"/>
              </w:rPr>
              <w:t>Photon</w:t>
            </w:r>
            <w:proofErr w:type="spellEnd"/>
            <w:r w:rsidRPr="002D38D5">
              <w:rPr>
                <w:rFonts w:cstheme="minorHAnsi"/>
              </w:rPr>
              <w:t xml:space="preserve"> (pudełko zawiera: robota </w:t>
            </w:r>
            <w:proofErr w:type="spellStart"/>
            <w:r w:rsidRPr="002D38D5">
              <w:rPr>
                <w:rFonts w:cstheme="minorHAnsi"/>
              </w:rPr>
              <w:t>Photon</w:t>
            </w:r>
            <w:proofErr w:type="spellEnd"/>
            <w:r w:rsidRPr="002D38D5">
              <w:rPr>
                <w:rFonts w:cstheme="minorHAnsi"/>
              </w:rPr>
              <w:t xml:space="preserve">, przewód </w:t>
            </w:r>
            <w:proofErr w:type="spellStart"/>
            <w:r w:rsidRPr="002D38D5">
              <w:rPr>
                <w:rFonts w:cstheme="minorHAnsi"/>
              </w:rPr>
              <w:t>microUSB</w:t>
            </w:r>
            <w:proofErr w:type="spellEnd"/>
            <w:r w:rsidRPr="002D38D5">
              <w:rPr>
                <w:rFonts w:cstheme="minorHAnsi"/>
              </w:rPr>
              <w:t xml:space="preserve"> do ładowania robota, instrukcję obsługi w języku polskim),</w:t>
            </w:r>
            <w:r w:rsidRPr="002D38D5">
              <w:rPr>
                <w:rFonts w:cstheme="minorHAnsi"/>
              </w:rPr>
              <w:br/>
              <w:t xml:space="preserve">• Dostęp do aplikacji </w:t>
            </w:r>
            <w:proofErr w:type="spellStart"/>
            <w:r w:rsidRPr="002D38D5">
              <w:rPr>
                <w:rFonts w:cstheme="minorHAnsi"/>
              </w:rPr>
              <w:t>Photon</w:t>
            </w:r>
            <w:proofErr w:type="spellEnd"/>
            <w:r w:rsidRPr="002D38D5">
              <w:rPr>
                <w:rFonts w:cstheme="minorHAnsi"/>
              </w:rPr>
              <w:t xml:space="preserve"> EDU, </w:t>
            </w:r>
            <w:proofErr w:type="spellStart"/>
            <w:r w:rsidRPr="002D38D5">
              <w:rPr>
                <w:rFonts w:cstheme="minorHAnsi"/>
              </w:rPr>
              <w:t>Coding</w:t>
            </w:r>
            <w:proofErr w:type="spellEnd"/>
            <w:r w:rsidRPr="002D38D5">
              <w:rPr>
                <w:rFonts w:cstheme="minorHAnsi"/>
              </w:rPr>
              <w:t xml:space="preserve">, Robot oraz </w:t>
            </w:r>
            <w:proofErr w:type="spellStart"/>
            <w:r w:rsidRPr="002D38D5">
              <w:rPr>
                <w:rFonts w:cstheme="minorHAnsi"/>
              </w:rPr>
              <w:t>Photon</w:t>
            </w:r>
            <w:proofErr w:type="spellEnd"/>
            <w:r w:rsidRPr="002D38D5">
              <w:rPr>
                <w:rFonts w:cstheme="minorHAnsi"/>
              </w:rPr>
              <w:t xml:space="preserve"> Magic Bridge,</w:t>
            </w:r>
            <w:r w:rsidRPr="002D38D5">
              <w:rPr>
                <w:rFonts w:cstheme="minorHAnsi"/>
              </w:rPr>
              <w:br/>
              <w:t>• Dostęp do stale aktualizowanej bazy scenariuszy prowadzenia zajęć oraz dodatkowych materiałów dydaktycznych w formie cyfrowej.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8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 xml:space="preserve">Zestaw Wonder – </w:t>
            </w:r>
            <w:proofErr w:type="spellStart"/>
            <w:r>
              <w:t>Dasz+Dot</w:t>
            </w:r>
            <w:proofErr w:type="spellEnd"/>
            <w:r>
              <w:t>+ akcesoria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 xml:space="preserve">Roboty </w:t>
            </w:r>
            <w:proofErr w:type="spellStart"/>
            <w:r>
              <w:t>Dash</w:t>
            </w:r>
            <w:proofErr w:type="spellEnd"/>
            <w:r>
              <w:t xml:space="preserve"> i </w:t>
            </w:r>
            <w:proofErr w:type="spellStart"/>
            <w:r>
              <w:t>Dot</w:t>
            </w:r>
            <w:proofErr w:type="spellEnd"/>
            <w:r>
              <w:t xml:space="preserve"> (zapakowane w specjalny kartonik-domek)</w:t>
            </w:r>
          </w:p>
          <w:p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Wyrzutnia</w:t>
            </w:r>
          </w:p>
          <w:p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lastRenderedPageBreak/>
              <w:t>Cymbałki</w:t>
            </w:r>
          </w:p>
          <w:p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Spychacz</w:t>
            </w:r>
          </w:p>
          <w:p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Uchwyt do holowania</w:t>
            </w:r>
          </w:p>
          <w:p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Uszy i ogon królika</w:t>
            </w:r>
          </w:p>
          <w:p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4 łączniki do klocków Lego</w:t>
            </w:r>
          </w:p>
          <w:p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2 przewody do ładowania</w:t>
            </w:r>
          </w:p>
          <w:p w:rsidR="009C0B9E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Instrukcja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</w:t>
            </w:r>
          </w:p>
        </w:tc>
      </w:tr>
    </w:tbl>
    <w:p w:rsidR="009C0B9E" w:rsidRDefault="009C0B9E"/>
    <w:p w:rsidR="009C0B9E" w:rsidRPr="00720B39" w:rsidRDefault="001F02FD">
      <w:pPr>
        <w:rPr>
          <w:b/>
          <w:i/>
          <w:sz w:val="24"/>
          <w:szCs w:val="24"/>
          <w:u w:val="single"/>
        </w:rPr>
      </w:pPr>
      <w:r w:rsidRPr="00720B39">
        <w:rPr>
          <w:b/>
          <w:i/>
          <w:sz w:val="24"/>
          <w:szCs w:val="24"/>
          <w:u w:val="single"/>
        </w:rPr>
        <w:t>Dla Publicznej Szkoły Podstawowej w Wilkowej</w:t>
      </w:r>
    </w:p>
    <w:tbl>
      <w:tblPr>
        <w:tblStyle w:val="Tabela-Siatka"/>
        <w:tblW w:w="9825" w:type="dxa"/>
        <w:tblLook w:val="04A0" w:firstRow="1" w:lastRow="0" w:firstColumn="1" w:lastColumn="0" w:noHBand="0" w:noVBand="1"/>
      </w:tblPr>
      <w:tblGrid>
        <w:gridCol w:w="570"/>
        <w:gridCol w:w="2544"/>
        <w:gridCol w:w="3188"/>
        <w:gridCol w:w="1751"/>
        <w:gridCol w:w="1772"/>
      </w:tblGrid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Nazwa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szczegóły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liczba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proofErr w:type="spellStart"/>
            <w:r>
              <w:t>j.m</w:t>
            </w:r>
            <w:proofErr w:type="spellEnd"/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Laptop z systemem operacyjnym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2D38D5" w:rsidRDefault="00275FCB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Procesor Min 10</w:t>
            </w:r>
            <w:r w:rsidR="002D38D5" w:rsidRPr="008A26D7">
              <w:rPr>
                <w:rFonts w:ascii="Calibri" w:hAnsi="Calibri" w:cs="Calibri"/>
                <w:sz w:val="23"/>
                <w:szCs w:val="23"/>
              </w:rPr>
              <w:t>000 pkt w teś</w:t>
            </w:r>
            <w:r w:rsidR="002D38D5">
              <w:rPr>
                <w:rFonts w:ascii="Calibri" w:hAnsi="Calibri" w:cs="Calibri"/>
                <w:sz w:val="23"/>
                <w:szCs w:val="23"/>
              </w:rPr>
              <w:t>cie CPU BENCHMARK</w:t>
            </w:r>
            <w:r w:rsidR="00E555AB">
              <w:rPr>
                <w:rFonts w:ascii="Calibri" w:hAnsi="Calibri" w:cs="Calibri"/>
                <w:sz w:val="23"/>
                <w:szCs w:val="23"/>
              </w:rPr>
              <w:t xml:space="preserve"> kompatybilny z Windows 11</w:t>
            </w:r>
            <w:r w:rsidR="002D38D5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Pamięć RAM Min. </w:t>
            </w:r>
            <w:r>
              <w:rPr>
                <w:rFonts w:ascii="Calibri" w:hAnsi="Calibri" w:cs="Calibri"/>
                <w:sz w:val="23"/>
                <w:szCs w:val="23"/>
              </w:rPr>
              <w:t>8</w:t>
            </w:r>
            <w:r w:rsidRPr="008A26D7">
              <w:rPr>
                <w:rFonts w:ascii="Calibri" w:hAnsi="Calibri" w:cs="Calibri"/>
                <w:sz w:val="23"/>
                <w:szCs w:val="23"/>
              </w:rPr>
              <w:t xml:space="preserve"> GB (SO-DIMM DDR4, 2666MHz) </w:t>
            </w:r>
          </w:p>
          <w:p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Dysk SSD M.2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PCIe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512 GB </w:t>
            </w:r>
          </w:p>
          <w:p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ekranu Matowy, LED, IPS </w:t>
            </w:r>
          </w:p>
          <w:p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 Przekątna ekranu 15,6" </w:t>
            </w:r>
          </w:p>
          <w:p w:rsidR="002D38D5" w:rsidRPr="008A26D7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 Rozdzielczość ekranu 1920 x 1080 (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FullHD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Dźwięk </w:t>
            </w:r>
          </w:p>
          <w:p w:rsidR="002D38D5" w:rsidRDefault="002D38D5" w:rsidP="002D38D5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Wbudowane głośniki stereo </w:t>
            </w:r>
          </w:p>
          <w:p w:rsidR="002D38D5" w:rsidRDefault="002D38D5" w:rsidP="002D38D5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Wbudowany mikrofon </w:t>
            </w:r>
          </w:p>
          <w:p w:rsidR="002D38D5" w:rsidRPr="008A26D7" w:rsidRDefault="002D38D5" w:rsidP="002D38D5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Kamera </w:t>
            </w: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Łączność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LAN 10/100/1000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Mbps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>Wi-Fi (802.11 a/b/g/n/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ac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Moduł Bluetooth </w:t>
            </w:r>
          </w:p>
          <w:p w:rsidR="002D38D5" w:rsidRDefault="00275FCB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Złącza min. </w:t>
            </w:r>
            <w:r w:rsidR="002D38D5" w:rsidRPr="008A26D7">
              <w:rPr>
                <w:rFonts w:ascii="Calibri" w:hAnsi="Calibri" w:cs="Calibri"/>
                <w:sz w:val="23"/>
                <w:szCs w:val="23"/>
              </w:rPr>
              <w:t xml:space="preserve">USB 2.0 - </w:t>
            </w:r>
            <w:r>
              <w:rPr>
                <w:rFonts w:ascii="Calibri" w:hAnsi="Calibri" w:cs="Calibri"/>
                <w:sz w:val="23"/>
                <w:szCs w:val="23"/>
              </w:rPr>
              <w:t>2</w:t>
            </w:r>
            <w:r w:rsidR="002D38D5" w:rsidRPr="008A26D7">
              <w:rPr>
                <w:rFonts w:ascii="Calibri" w:hAnsi="Calibri" w:cs="Calibri"/>
                <w:sz w:val="23"/>
                <w:szCs w:val="23"/>
              </w:rPr>
              <w:t xml:space="preserve"> szt. 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Wyjście słuchawkowe/wejście mikrofonowe - 1 szt.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DC-in (wejście zasilania) - 1 szt. </w:t>
            </w:r>
          </w:p>
          <w:p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baterii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Litowo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-jonowa </w:t>
            </w: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Dodatkowe informacje </w:t>
            </w:r>
          </w:p>
          <w:p w:rsidR="002D38D5" w:rsidRDefault="002D38D5" w:rsidP="002D38D5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Wydzielona klawiatura numeryczna </w:t>
            </w:r>
          </w:p>
          <w:p w:rsidR="002D38D5" w:rsidRDefault="002D38D5" w:rsidP="002D38D5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Wielodotykowy, intuicyjny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touchpad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2D38D5" w:rsidRPr="008A26D7" w:rsidRDefault="002D38D5" w:rsidP="002D38D5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Możliwość zabezpieczenia linką (port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Kensington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Lock) </w:t>
            </w: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Dołączone akcesoria </w:t>
            </w:r>
          </w:p>
          <w:p w:rsidR="002D38D5" w:rsidRDefault="002D38D5" w:rsidP="002D38D5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Zasilacz </w:t>
            </w:r>
          </w:p>
          <w:p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lastRenderedPageBreak/>
              <w:t xml:space="preserve">System operacyjny – zainstalowany na laptopie </w:t>
            </w:r>
          </w:p>
          <w:p w:rsidR="002D38D5" w:rsidRDefault="002D38D5" w:rsidP="002D38D5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Windows 10 Pro - polska wersja językowa</w:t>
            </w:r>
          </w:p>
          <w:p w:rsidR="002D38D5" w:rsidRDefault="002D38D5" w:rsidP="002D38D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(Zamawiający oraz Szkoły do których planowana jest dostawa posiadają infrastrukturę informatyczną opartą na systemach firmy Microsoft) lub równoważny. </w:t>
            </w:r>
          </w:p>
          <w:p w:rsidR="002D38D5" w:rsidRDefault="002D38D5" w:rsidP="002D38D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System operacyjny klasy desktop musi spełniać następujące wymagania poprzez wbudowane mechanizmy, bez użycia dodatkowych aplikacji: </w:t>
            </w:r>
          </w:p>
          <w:p w:rsidR="002D38D5" w:rsidRPr="005F4189" w:rsidRDefault="002D38D5" w:rsidP="00275FC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2D38D5" w:rsidRPr="005F4189" w:rsidRDefault="002D38D5" w:rsidP="00275FC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Wbudowane mechanizmy ochrony antywirusowej i przeciw złośliwemu oprogramowaniu z zapewnionymi bezpłatnymi aktualizacjami. </w:t>
            </w:r>
          </w:p>
          <w:p w:rsidR="002D38D5" w:rsidRPr="002D0C37" w:rsidRDefault="002D38D5" w:rsidP="00275FCB">
            <w:pPr>
              <w:pStyle w:val="Default"/>
              <w:numPr>
                <w:ilvl w:val="0"/>
                <w:numId w:val="34"/>
              </w:numPr>
              <w:ind w:left="317" w:hanging="283"/>
              <w:rPr>
                <w:rFonts w:asciiTheme="minorHAnsi" w:hAnsiTheme="minorHAnsi" w:cstheme="minorHAns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Plug&amp;Play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>, Wi-Fi).</w:t>
            </w:r>
          </w:p>
          <w:p w:rsidR="009C0B9E" w:rsidRPr="002D0C37" w:rsidRDefault="002D0C37" w:rsidP="002D0C37">
            <w:pPr>
              <w:pStyle w:val="Default"/>
              <w:ind w:left="34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Oprogramowanie MS Office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2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 w:rsidP="00032409">
            <w:pPr>
              <w:spacing w:after="0" w:line="240" w:lineRule="auto"/>
            </w:pPr>
            <w:r>
              <w:t>Szafka (wózek) na laptopy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9C0B9E" w:rsidRDefault="00032409">
            <w:pPr>
              <w:spacing w:after="0" w:line="240" w:lineRule="auto"/>
            </w:pPr>
            <w:r>
              <w:t>10 gniazdek (max 20 laptopów)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032409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proofErr w:type="spellStart"/>
            <w:r>
              <w:t>szt</w:t>
            </w:r>
            <w:proofErr w:type="spellEnd"/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3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Urządzenie wielofunkcyjne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2D0C37" w:rsidRPr="008940BA" w:rsidRDefault="002D0C37" w:rsidP="002D0C37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0BA">
              <w:rPr>
                <w:rFonts w:ascii="Times New Roman" w:hAnsi="Times New Roman" w:cs="Times New Roman"/>
                <w:sz w:val="22"/>
                <w:szCs w:val="22"/>
              </w:rPr>
              <w:t>- format A4</w:t>
            </w:r>
          </w:p>
          <w:p w:rsidR="002D0C37" w:rsidRPr="008940BA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rozdzielczość druku mono do 600x600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dpi</w:t>
            </w:r>
            <w:proofErr w:type="spellEnd"/>
          </w:p>
          <w:p w:rsidR="002D0C37" w:rsidRPr="008940BA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mono do 27 stron A4/min</w:t>
            </w:r>
          </w:p>
          <w:p w:rsidR="002D0C37" w:rsidRPr="008940BA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kolor do 27 stron A4/min</w:t>
            </w:r>
          </w:p>
          <w:p w:rsidR="002D0C37" w:rsidRPr="008940BA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ethernet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- druk w sieci LAN: tak</w:t>
            </w:r>
          </w:p>
          <w:p w:rsidR="002D0C37" w:rsidRPr="008940BA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-przeznaczenie do druku: mono/kolor - tekst i grafika</w:t>
            </w:r>
          </w:p>
          <w:p w:rsidR="009C0B9E" w:rsidRPr="002D0C37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drukowanie z chmury: tak (Google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Cloud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Print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>)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proofErr w:type="spellStart"/>
            <w:r>
              <w:t>szt</w:t>
            </w:r>
            <w:proofErr w:type="spellEnd"/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Komputer stacjonarny z systemem operacyjnym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1319D9" w:rsidRPr="00275FCB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275FCB">
              <w:rPr>
                <w:rFonts w:eastAsia="Arial Unicode MS" w:cstheme="minorHAnsi"/>
                <w:lang w:eastAsia="pl-PL"/>
              </w:rPr>
              <w:t xml:space="preserve">Procesor: Intel </w:t>
            </w:r>
            <w:proofErr w:type="spellStart"/>
            <w:r w:rsidRPr="00275FCB">
              <w:rPr>
                <w:rFonts w:eastAsia="Arial Unicode MS" w:cstheme="minorHAnsi"/>
                <w:lang w:eastAsia="pl-PL"/>
              </w:rPr>
              <w:t>Core</w:t>
            </w:r>
            <w:proofErr w:type="spellEnd"/>
            <w:r w:rsidRPr="00275FCB">
              <w:rPr>
                <w:rFonts w:eastAsia="Arial Unicode MS" w:cstheme="minorHAnsi"/>
                <w:lang w:eastAsia="pl-PL"/>
              </w:rPr>
              <w:t xml:space="preserve"> i5-11400</w:t>
            </w:r>
            <w:r w:rsidR="00F66779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F66779">
              <w:rPr>
                <w:rFonts w:ascii="Calibri" w:hAnsi="Calibri" w:cs="Calibri"/>
                <w:sz w:val="23"/>
                <w:szCs w:val="23"/>
              </w:rPr>
              <w:t>kompatybilny z Windows 11</w:t>
            </w:r>
            <w:bookmarkStart w:id="0" w:name="_GoBack"/>
            <w:bookmarkEnd w:id="0"/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Pamięć w standardzie: min 4 GB DDR4 </w:t>
            </w:r>
            <w:r w:rsidRPr="001319D9">
              <w:t xml:space="preserve">taktownie szyny pamięci min RAM:2666 </w:t>
            </w:r>
            <w:proofErr w:type="spellStart"/>
            <w:r w:rsidRPr="001319D9">
              <w:t>Mhz</w:t>
            </w:r>
            <w:proofErr w:type="spellEnd"/>
            <w:r w:rsidRPr="001319D9">
              <w:t>,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Gniazda pamięci: 2 DIMM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wewnętrzny:  SSD 512GB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zewnętrzny: DVD RW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Porty: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proofErr w:type="spellStart"/>
            <w:r w:rsidRPr="001319D9">
              <w:rPr>
                <w:rFonts w:eastAsia="Arial Unicode MS" w:cstheme="minorHAnsi"/>
                <w:lang w:val="en-PH" w:eastAsia="pl-PL"/>
              </w:rPr>
              <w:t>Tył</w:t>
            </w:r>
            <w:proofErr w:type="spellEnd"/>
            <w:r w:rsidRPr="001319D9">
              <w:rPr>
                <w:rFonts w:eastAsia="Arial Unicode MS" w:cstheme="minorHAnsi"/>
                <w:lang w:val="en-PH" w:eastAsia="pl-PL"/>
              </w:rPr>
              <w:t>: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PS2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2 x USB 3.0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4 x USB 2.0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 xml:space="preserve">1 x VGA, 1 x HDMI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RJ45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 x audio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Przód: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2 x USB 2.0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mikrofonowe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słuchawkowe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Karta dźwiękowa: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</w:rPr>
              <w:t>Zintegrowana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Karta graficzna:</w:t>
            </w:r>
          </w:p>
          <w:p w:rsidR="001319D9" w:rsidRPr="001319D9" w:rsidRDefault="001319D9" w:rsidP="001319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50"/>
              </w:tabs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Zintegrowana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Interfejs sieciowy: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Zintegrowana karta </w:t>
            </w:r>
            <w:r w:rsidRPr="001319D9">
              <w:rPr>
                <w:rFonts w:eastAsia="Arial Unicode MS" w:cstheme="minorHAnsi"/>
              </w:rPr>
              <w:t>10/100/1000</w:t>
            </w:r>
            <w:r w:rsidRPr="001319D9">
              <w:rPr>
                <w:rFonts w:eastAsia="Arial Unicode MS" w:cstheme="minorHAnsi"/>
                <w:lang w:eastAsia="pl-PL"/>
              </w:rPr>
              <w:t xml:space="preserve">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Zasilacz: 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350W</w:t>
            </w:r>
          </w:p>
          <w:p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Obudowa: </w:t>
            </w:r>
          </w:p>
          <w:p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>MidiTower</w:t>
            </w:r>
            <w:proofErr w:type="spellEnd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Oprogramowanie:</w:t>
            </w:r>
          </w:p>
          <w:p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Windows 10 Pro 64-bit PL</w:t>
            </w:r>
          </w:p>
          <w:p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 xml:space="preserve">Monitor: przekątna ekranu min 23.8, matryca IPS Full HD, złącze cyfrowe odpowiednie z łączem do oferowanego komputera </w:t>
            </w:r>
          </w:p>
          <w:p w:rsidR="001319D9" w:rsidRPr="00341CB5" w:rsidRDefault="001319D9" w:rsidP="001319D9">
            <w:pPr>
              <w:spacing w:after="0"/>
              <w:rPr>
                <w:rFonts w:eastAsia="Arial Unicode MS" w:cstheme="minorHAnsi"/>
                <w:bCs/>
              </w:rPr>
            </w:pPr>
            <w:r w:rsidRPr="00341CB5">
              <w:rPr>
                <w:rFonts w:eastAsia="Arial Unicode MS" w:cstheme="minorHAnsi"/>
                <w:bCs/>
              </w:rPr>
              <w:t>Akcesoria:</w:t>
            </w:r>
          </w:p>
          <w:p w:rsidR="009C0B9E" w:rsidRDefault="001319D9" w:rsidP="001319D9">
            <w:pPr>
              <w:spacing w:after="0" w:line="240" w:lineRule="auto"/>
            </w:pPr>
            <w:r w:rsidRPr="001319D9">
              <w:rPr>
                <w:rFonts w:eastAsia="Arial Unicode MS" w:cstheme="minorHAnsi"/>
              </w:rPr>
              <w:t>Klawiatura przewodowa USB, mysz optyczna USB, kabel zasilający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5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 xml:space="preserve">Robot </w:t>
            </w:r>
            <w:proofErr w:type="spellStart"/>
            <w:r>
              <w:t>Photon</w:t>
            </w:r>
            <w:proofErr w:type="spellEnd"/>
            <w:r>
              <w:t xml:space="preserve"> </w:t>
            </w:r>
            <w:proofErr w:type="spellStart"/>
            <w:r>
              <w:t>Edu</w:t>
            </w:r>
            <w:proofErr w:type="spellEnd"/>
            <w:r>
              <w:t xml:space="preserve"> + Magic </w:t>
            </w:r>
            <w:proofErr w:type="spellStart"/>
            <w:r>
              <w:t>Dongle</w:t>
            </w:r>
            <w:proofErr w:type="spellEnd"/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1319D9" w:rsidRPr="001319D9" w:rsidRDefault="001319D9" w:rsidP="002D0C37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19D9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>Zestaw zawiera:</w:t>
            </w:r>
          </w:p>
          <w:p w:rsidR="001319D9" w:rsidRDefault="001319D9" w:rsidP="002D0C37">
            <w:pPr>
              <w:pStyle w:val="NormalnyWeb"/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Magic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Dongle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robota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(821207)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• Robot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EDU (821200)</w:t>
            </w:r>
          </w:p>
          <w:p w:rsidR="00032409" w:rsidRPr="00032409" w:rsidRDefault="00032409" w:rsidP="00720B39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3240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Magic </w:t>
            </w:r>
            <w:proofErr w:type="spellStart"/>
            <w:r w:rsidRPr="0003240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Dongle</w:t>
            </w:r>
            <w:proofErr w:type="spellEnd"/>
            <w:r w:rsidRPr="0003240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do robota </w:t>
            </w:r>
            <w:proofErr w:type="spellStart"/>
            <w:r w:rsidRPr="0003240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Photon</w:t>
            </w:r>
            <w:proofErr w:type="spellEnd"/>
          </w:p>
          <w:p w:rsidR="001319D9" w:rsidRPr="001319D9" w:rsidRDefault="001319D9" w:rsidP="00720B39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19D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rządzenie, które umożliwia: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• Integrację robota z komputerem,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• Wykorzystanie tablicy 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interaktywnej podczas zajęć z robotem,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• Programowanie z użyciem narzędzi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Scratch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Blockly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MakeCode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innych,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• Programowanie aż do 8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Photonów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jednocześnie z jednego komputera.</w:t>
            </w:r>
          </w:p>
          <w:p w:rsidR="001319D9" w:rsidRPr="00032409" w:rsidRDefault="001319D9" w:rsidP="00720B39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319D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32409" w:rsidRPr="0003240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Robot </w:t>
            </w:r>
            <w:proofErr w:type="spellStart"/>
            <w:r w:rsidR="00032409" w:rsidRPr="0003240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Photon</w:t>
            </w:r>
            <w:proofErr w:type="spellEnd"/>
            <w:r w:rsidR="00032409" w:rsidRPr="0003240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EDU</w:t>
            </w:r>
          </w:p>
          <w:p w:rsidR="001319D9" w:rsidRPr="001319D9" w:rsidRDefault="001319D9" w:rsidP="00720B39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19D9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>Zestaw zawiera:</w:t>
            </w:r>
          </w:p>
          <w:p w:rsidR="00032409" w:rsidRDefault="001319D9" w:rsidP="00720B39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Jednego robota edukacyjnego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(pudełko zawiera: robota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przewód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microUSB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ładowania robota, instrukcję obsługi w języku polskim, </w:t>
            </w:r>
          </w:p>
          <w:p w:rsidR="001319D9" w:rsidRPr="001319D9" w:rsidRDefault="001319D9" w:rsidP="00720B39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Dostęp do aplikacji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EDU, </w:t>
            </w:r>
            <w:proofErr w:type="spellStart"/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Coding</w:t>
            </w:r>
            <w:proofErr w:type="spellEnd"/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Robot oraz </w:t>
            </w:r>
            <w:proofErr w:type="spellStart"/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Magic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Bridge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• Dostęp do stale aktualizowanej bazy scenariuszy prowadzenia zajęć oraz dodatkowych materiałów dydaktycznych w formie cyfrowej.</w:t>
            </w:r>
          </w:p>
          <w:p w:rsidR="009C0B9E" w:rsidRDefault="009C0B9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6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Wizualizer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 xml:space="preserve">Rozdzielczość do </w:t>
            </w:r>
            <w:proofErr w:type="spellStart"/>
            <w:r>
              <w:t>FullHD</w:t>
            </w:r>
            <w:proofErr w:type="spellEnd"/>
            <w:r>
              <w:t xml:space="preserve"> 1920x1080p do 60 </w:t>
            </w:r>
            <w:proofErr w:type="spellStart"/>
            <w:r>
              <w:t>Hz</w:t>
            </w:r>
            <w:proofErr w:type="spellEnd"/>
            <w:r>
              <w:t>, Czujnik CMOS 5MP, do automatycznej regulacji jasności obrazu 10-krotny zoom cyfrowy, składane ramię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9C0B9E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7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Tusze i tonery do urządzenia wielofunkcyjnego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9C0B9E" w:rsidRDefault="009C0B9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2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9C0B9E" w:rsidTr="0091641F">
        <w:trPr>
          <w:trHeight w:val="2767"/>
        </w:trPr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8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Programy multimedialne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9C0B9E" w:rsidRDefault="001F02FD" w:rsidP="001319D9">
            <w:pPr>
              <w:spacing w:after="0" w:line="240" w:lineRule="auto"/>
            </w:pPr>
            <w:r>
              <w:t xml:space="preserve">Programy multimedialne do zajęć z matematyki, j. angielskiego, j. polskiego np. Multimedialne Pracownie Przedmiotowe (MPP) – Matematyka, program multimedialny </w:t>
            </w:r>
            <w:proofErr w:type="spellStart"/>
            <w:r>
              <w:t>Lekcjotek</w:t>
            </w:r>
            <w:proofErr w:type="spellEnd"/>
            <w:r>
              <w:t xml:space="preserve"> języka polskieg</w:t>
            </w:r>
            <w:r w:rsidR="00032409">
              <w:t>o, Akademia Umysłu – Uczeń EDU</w:t>
            </w:r>
            <w:r w:rsidR="001319D9">
              <w:t xml:space="preserve">, </w:t>
            </w:r>
            <w:proofErr w:type="spellStart"/>
            <w:r w:rsidR="001319D9">
              <w:t>Lekcjotek</w:t>
            </w:r>
            <w:proofErr w:type="spellEnd"/>
            <w:r w:rsidR="001319D9">
              <w:t xml:space="preserve"> język angielski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:rsidR="009C0B9E" w:rsidRDefault="001F02FD">
            <w:pPr>
              <w:spacing w:after="0" w:line="240" w:lineRule="auto"/>
            </w:pPr>
            <w:r>
              <w:t>komplet</w:t>
            </w:r>
          </w:p>
        </w:tc>
      </w:tr>
    </w:tbl>
    <w:p w:rsidR="009C0B9E" w:rsidRDefault="009C0B9E"/>
    <w:p w:rsidR="00720B39" w:rsidRDefault="00720B39"/>
    <w:p w:rsidR="00720B39" w:rsidRDefault="00720B39"/>
    <w:p w:rsidR="009C0B9E" w:rsidRDefault="001F02FD">
      <w:pPr>
        <w:spacing w:after="0" w:line="23" w:lineRule="atLeast"/>
      </w:pPr>
      <w:r>
        <w:rPr>
          <w:rFonts w:cstheme="minorHAnsi"/>
          <w:b/>
        </w:rPr>
        <w:t>UWAGI OGÓLNE:</w:t>
      </w:r>
    </w:p>
    <w:p w:rsidR="009C0B9E" w:rsidRDefault="009C0B9E">
      <w:pPr>
        <w:spacing w:after="0" w:line="23" w:lineRule="atLeast"/>
        <w:jc w:val="both"/>
        <w:rPr>
          <w:rFonts w:cstheme="minorHAnsi"/>
        </w:rPr>
      </w:pPr>
    </w:p>
    <w:p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lastRenderedPageBreak/>
        <w:t>w przypadku urządzeń wymagających okresowych przeglądów Wykonawca dołączy w formie opisowej zakres oraz harmonogram konserwacji i wymiany pomocniczych elementów składowych wg. instrukcji użytkowania</w:t>
      </w:r>
    </w:p>
    <w:p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>warunki wykonania muszą być spełniane przez cały okres zaprojektowanej trwałości elementów składowych, przy założeniu, że prace konserwacyjne były wykonywane tak, jak zostało to określone na podstawie dostarczonej gwarancji</w:t>
      </w:r>
    </w:p>
    <w:p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>Sprzęt powinien być produktem wysokiej jakości, musi być fabrycznie nowy, wolny od wad materiałowych i prawnych. Nie będą akceptowane elementy niepełnowartościowe.</w:t>
      </w:r>
    </w:p>
    <w:p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 xml:space="preserve">Sprzęt oraz jego wyposażenie są oznakowane w taki sposób, aby możliwa była identyfikacja zarówno produktu jak i producenta. </w:t>
      </w:r>
    </w:p>
    <w:p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 xml:space="preserve">Dostarczony sprzęt musi zawierać wszystkie niezbędne elementy umożliwiające rozpoczęcie pracy takie jak oprogramowanie, sterowniki, itp. </w:t>
      </w:r>
    </w:p>
    <w:p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 xml:space="preserve">Oferowane urządzenia, oprogramowanie i licencje muszą pochodzić z oficjalnego kanału dystrybucji zgodnie z wymaganiami ich odpowiednich producentów. </w:t>
      </w:r>
    </w:p>
    <w:p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 xml:space="preserve">Sprzęt musi spełniać wymagania wynikające z przepisów bezpieczeństwa i higieny pracy oraz wymagania i normy określone w opisach technicznych. </w:t>
      </w:r>
    </w:p>
    <w:p w:rsidR="009C0B9E" w:rsidRDefault="001F02FD">
      <w:pPr>
        <w:pStyle w:val="NormalnyWeb"/>
        <w:numPr>
          <w:ilvl w:val="0"/>
          <w:numId w:val="1"/>
        </w:numPr>
        <w:spacing w:beforeAutospacing="0" w:after="0" w:afterAutospacing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 xml:space="preserve">W przypadku komputerów stacjonarnych oraz laptopów Zamawiający dopuszcza używany oraz aktywowany wcześniej system operacyjny pod warunkiem zachowania jego legalności. </w:t>
      </w:r>
    </w:p>
    <w:p w:rsidR="009C0B9E" w:rsidRDefault="001F02FD">
      <w:pPr>
        <w:pStyle w:val="NormalnyWeb"/>
        <w:numPr>
          <w:ilvl w:val="0"/>
          <w:numId w:val="1"/>
        </w:numPr>
        <w:spacing w:beforeAutospacing="0" w:after="0" w:afterAutospacing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licencjami pozwalającymi na zgodne z prawem i postanowieniami licencyjnymi użytkowanie dostarczonego oprogramowania przez zamawiającego. Uzyskanie, zwielokrotnianie i rozpowszechnianie oprogramowania, dokonywane w celu wykonania przedmiotowego zamówienia publicznego, nie może naruszać praw własności intelektualnej żadnej osoby trzeciej i jest zgodne z Ustawą o prawie autorskim i prawach pokrewnych z dnia 4 lutego 1994 r., Prawem własności przemysłowej z dnia 30 czerwca 2000 r. (Dz. U. z 2013, poz.1410) oraz innymi obowiązującymi przepisami polskiego prawa. Certyfikaty i etykiety producenta oprogramowania dołączone do oprogramowania i inne elementy oprogramowania muszą być oryginalne. </w:t>
      </w:r>
    </w:p>
    <w:p w:rsidR="009C0B9E" w:rsidRDefault="001F02FD">
      <w:pPr>
        <w:pStyle w:val="NormalnyWeb"/>
        <w:numPr>
          <w:ilvl w:val="0"/>
          <w:numId w:val="1"/>
        </w:numPr>
        <w:spacing w:beforeAutospacing="0" w:after="0" w:afterAutospacing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>Zamawiający dopuszcza możliwość przeprowadzenia weryfikacji oryginalności dostarczonych programów komputerowych u Producenta oprogramowania w przypadku wystąpienia wątpliwości co do jego legalności.</w:t>
      </w:r>
    </w:p>
    <w:p w:rsidR="009C0B9E" w:rsidRDefault="001F02FD">
      <w:pPr>
        <w:pStyle w:val="NormalnyWeb"/>
        <w:numPr>
          <w:ilvl w:val="0"/>
          <w:numId w:val="1"/>
        </w:numPr>
        <w:spacing w:beforeAutospacing="0" w:after="0" w:afterAutospacing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>Zamawiający wymaga, aby system operacyjny dawał możliwość podłączenia do domeny Active Directory.</w:t>
      </w:r>
    </w:p>
    <w:p w:rsidR="009C0B9E" w:rsidRDefault="001F02FD">
      <w:pPr>
        <w:keepNext/>
        <w:keepLines/>
        <w:spacing w:after="0" w:line="23" w:lineRule="atLeast"/>
        <w:jc w:val="both"/>
      </w:pPr>
      <w:r>
        <w:rPr>
          <w:rFonts w:cstheme="minorHAnsi"/>
        </w:rPr>
        <w:t xml:space="preserve">UWAGA! Zastosowane w opisie przedmiotu zamówienia ewentualne nazwy własne / 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:rsidR="009C0B9E" w:rsidRDefault="009C0B9E">
      <w:pPr>
        <w:spacing w:after="0" w:line="23" w:lineRule="atLeast"/>
        <w:rPr>
          <w:rFonts w:cstheme="minorHAnsi"/>
          <w:b/>
        </w:rPr>
      </w:pPr>
    </w:p>
    <w:p w:rsidR="009C0B9E" w:rsidRDefault="009C0B9E">
      <w:pPr>
        <w:spacing w:after="0" w:line="23" w:lineRule="atLeast"/>
        <w:jc w:val="both"/>
        <w:rPr>
          <w:rFonts w:cstheme="minorHAnsi"/>
        </w:rPr>
      </w:pPr>
    </w:p>
    <w:p w:rsidR="009C0B9E" w:rsidRDefault="001F02FD">
      <w:pPr>
        <w:spacing w:after="0" w:line="23" w:lineRule="atLeast"/>
        <w:jc w:val="both"/>
      </w:pPr>
      <w:r>
        <w:rPr>
          <w:rFonts w:cstheme="minorHAnsi"/>
          <w:b/>
        </w:rPr>
        <w:t>Gwarancja:</w:t>
      </w:r>
      <w:r>
        <w:rPr>
          <w:rFonts w:cstheme="minorHAnsi"/>
        </w:rPr>
        <w:t xml:space="preserve"> min. 2 lata [24 miesiące] (gwarancja producenta lub dostawcy). Wykonawca może  zadeklarować wydłużenie okresu  gwarancji – wówczas zostaną mu przyznane  dodatkowe  punkty w kryterium </w:t>
      </w:r>
      <w:r w:rsidR="0047201D">
        <w:rPr>
          <w:rFonts w:cstheme="minorHAnsi"/>
        </w:rPr>
        <w:t>poza cenowym</w:t>
      </w:r>
      <w:r>
        <w:rPr>
          <w:rFonts w:cstheme="minorHAnsi"/>
        </w:rPr>
        <w:t xml:space="preserve">. </w:t>
      </w:r>
    </w:p>
    <w:sectPr w:rsidR="009C0B9E" w:rsidSect="00720B39">
      <w:headerReference w:type="first" r:id="rId7"/>
      <w:pgSz w:w="11906" w:h="16838"/>
      <w:pgMar w:top="1134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B4" w:rsidRDefault="00761AB4">
      <w:pPr>
        <w:spacing w:after="0" w:line="240" w:lineRule="auto"/>
      </w:pPr>
      <w:r>
        <w:separator/>
      </w:r>
    </w:p>
  </w:endnote>
  <w:endnote w:type="continuationSeparator" w:id="0">
    <w:p w:rsidR="00761AB4" w:rsidRDefault="0076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B4" w:rsidRDefault="00761AB4">
      <w:pPr>
        <w:spacing w:after="0" w:line="240" w:lineRule="auto"/>
      </w:pPr>
      <w:r>
        <w:separator/>
      </w:r>
    </w:p>
  </w:footnote>
  <w:footnote w:type="continuationSeparator" w:id="0">
    <w:p w:rsidR="00761AB4" w:rsidRDefault="0076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39" w:rsidRDefault="00720B39">
    <w:pPr>
      <w:pStyle w:val="Nagwek"/>
    </w:pPr>
    <w:r>
      <w:rPr>
        <w:noProof/>
        <w:lang w:eastAsia="pl-PL"/>
      </w:rPr>
      <w:drawing>
        <wp:inline distT="0" distB="0" distL="0" distR="0" wp14:anchorId="6A9B48D8" wp14:editId="6246700A">
          <wp:extent cx="5715000" cy="495300"/>
          <wp:effectExtent l="0" t="0" r="0" b="0"/>
          <wp:docPr id="3" name="Obraz 3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05C549"/>
    <w:multiLevelType w:val="hybridMultilevel"/>
    <w:tmpl w:val="A183D4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A44755"/>
    <w:multiLevelType w:val="hybridMultilevel"/>
    <w:tmpl w:val="06A71A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10CEFA"/>
    <w:multiLevelType w:val="hybridMultilevel"/>
    <w:tmpl w:val="D293B0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73752B"/>
    <w:multiLevelType w:val="hybridMultilevel"/>
    <w:tmpl w:val="C1DCDF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017FD2"/>
    <w:multiLevelType w:val="hybridMultilevel"/>
    <w:tmpl w:val="182866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6ABADFF"/>
    <w:multiLevelType w:val="hybridMultilevel"/>
    <w:tmpl w:val="6B054B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4F6951"/>
    <w:multiLevelType w:val="hybridMultilevel"/>
    <w:tmpl w:val="585859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B26B78"/>
    <w:multiLevelType w:val="hybridMultilevel"/>
    <w:tmpl w:val="AD0C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07FF9"/>
    <w:multiLevelType w:val="multilevel"/>
    <w:tmpl w:val="AB1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8707C6"/>
    <w:multiLevelType w:val="multilevel"/>
    <w:tmpl w:val="E2B62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0AAC23F0"/>
    <w:multiLevelType w:val="hybridMultilevel"/>
    <w:tmpl w:val="EB3CF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426CB"/>
    <w:multiLevelType w:val="hybridMultilevel"/>
    <w:tmpl w:val="C568C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91E3A"/>
    <w:multiLevelType w:val="multilevel"/>
    <w:tmpl w:val="B27AA8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24B0C50"/>
    <w:multiLevelType w:val="multilevel"/>
    <w:tmpl w:val="29FC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C23C3"/>
    <w:multiLevelType w:val="multilevel"/>
    <w:tmpl w:val="2DEAD56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14B8A0CF"/>
    <w:multiLevelType w:val="hybridMultilevel"/>
    <w:tmpl w:val="D7C238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E125BFA"/>
    <w:multiLevelType w:val="hybridMultilevel"/>
    <w:tmpl w:val="1592F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F0122"/>
    <w:multiLevelType w:val="hybridMultilevel"/>
    <w:tmpl w:val="1592F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15CE5"/>
    <w:multiLevelType w:val="hybridMultilevel"/>
    <w:tmpl w:val="0F7450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6C2CDD"/>
    <w:multiLevelType w:val="hybridMultilevel"/>
    <w:tmpl w:val="CA64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906E4"/>
    <w:multiLevelType w:val="hybridMultilevel"/>
    <w:tmpl w:val="C930D7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42454A4"/>
    <w:multiLevelType w:val="hybridMultilevel"/>
    <w:tmpl w:val="83BC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00036"/>
    <w:multiLevelType w:val="multilevel"/>
    <w:tmpl w:val="7C1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33564D"/>
    <w:multiLevelType w:val="multilevel"/>
    <w:tmpl w:val="3714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0A05DF"/>
    <w:multiLevelType w:val="hybridMultilevel"/>
    <w:tmpl w:val="F566E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7576E"/>
    <w:multiLevelType w:val="multilevel"/>
    <w:tmpl w:val="CFF2F1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4DFE74"/>
    <w:multiLevelType w:val="hybridMultilevel"/>
    <w:tmpl w:val="C64DA2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CA15E1D"/>
    <w:multiLevelType w:val="hybridMultilevel"/>
    <w:tmpl w:val="7878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006D7"/>
    <w:multiLevelType w:val="hybridMultilevel"/>
    <w:tmpl w:val="2508F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B09F7"/>
    <w:multiLevelType w:val="hybridMultilevel"/>
    <w:tmpl w:val="8FAE81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44F0744"/>
    <w:multiLevelType w:val="hybridMultilevel"/>
    <w:tmpl w:val="ED78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55927"/>
    <w:multiLevelType w:val="multilevel"/>
    <w:tmpl w:val="D4EC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9A53BB"/>
    <w:multiLevelType w:val="hybridMultilevel"/>
    <w:tmpl w:val="E30860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F161B5A"/>
    <w:multiLevelType w:val="hybridMultilevel"/>
    <w:tmpl w:val="C14480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33"/>
  </w:num>
  <w:num w:numId="5">
    <w:abstractNumId w:val="2"/>
  </w:num>
  <w:num w:numId="6">
    <w:abstractNumId w:val="15"/>
  </w:num>
  <w:num w:numId="7">
    <w:abstractNumId w:val="1"/>
  </w:num>
  <w:num w:numId="8">
    <w:abstractNumId w:val="32"/>
  </w:num>
  <w:num w:numId="9">
    <w:abstractNumId w:val="24"/>
  </w:num>
  <w:num w:numId="10">
    <w:abstractNumId w:val="28"/>
  </w:num>
  <w:num w:numId="11">
    <w:abstractNumId w:val="19"/>
  </w:num>
  <w:num w:numId="12">
    <w:abstractNumId w:val="30"/>
  </w:num>
  <w:num w:numId="13">
    <w:abstractNumId w:val="17"/>
  </w:num>
  <w:num w:numId="14">
    <w:abstractNumId w:val="18"/>
  </w:num>
  <w:num w:numId="15">
    <w:abstractNumId w:val="20"/>
  </w:num>
  <w:num w:numId="16">
    <w:abstractNumId w:val="6"/>
  </w:num>
  <w:num w:numId="17">
    <w:abstractNumId w:val="5"/>
  </w:num>
  <w:num w:numId="18">
    <w:abstractNumId w:val="29"/>
  </w:num>
  <w:num w:numId="19">
    <w:abstractNumId w:val="13"/>
  </w:num>
  <w:num w:numId="20">
    <w:abstractNumId w:val="23"/>
  </w:num>
  <w:num w:numId="21">
    <w:abstractNumId w:val="8"/>
  </w:num>
  <w:num w:numId="22">
    <w:abstractNumId w:val="31"/>
  </w:num>
  <w:num w:numId="23">
    <w:abstractNumId w:val="22"/>
  </w:num>
  <w:num w:numId="24">
    <w:abstractNumId w:val="4"/>
  </w:num>
  <w:num w:numId="25">
    <w:abstractNumId w:val="0"/>
  </w:num>
  <w:num w:numId="26">
    <w:abstractNumId w:val="26"/>
  </w:num>
  <w:num w:numId="27">
    <w:abstractNumId w:val="21"/>
  </w:num>
  <w:num w:numId="28">
    <w:abstractNumId w:val="7"/>
  </w:num>
  <w:num w:numId="29">
    <w:abstractNumId w:val="11"/>
  </w:num>
  <w:num w:numId="30">
    <w:abstractNumId w:val="10"/>
  </w:num>
  <w:num w:numId="31">
    <w:abstractNumId w:val="27"/>
  </w:num>
  <w:num w:numId="32">
    <w:abstractNumId w:val="25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9E"/>
    <w:rsid w:val="00032409"/>
    <w:rsid w:val="000440AA"/>
    <w:rsid w:val="000A1592"/>
    <w:rsid w:val="001319D9"/>
    <w:rsid w:val="001872FB"/>
    <w:rsid w:val="001A65A0"/>
    <w:rsid w:val="001F02FD"/>
    <w:rsid w:val="00275FCB"/>
    <w:rsid w:val="002D0C37"/>
    <w:rsid w:val="002D38D5"/>
    <w:rsid w:val="00341CB5"/>
    <w:rsid w:val="003A47D1"/>
    <w:rsid w:val="0047201D"/>
    <w:rsid w:val="00502573"/>
    <w:rsid w:val="005B7A2E"/>
    <w:rsid w:val="005F4189"/>
    <w:rsid w:val="006D5E0D"/>
    <w:rsid w:val="007034CC"/>
    <w:rsid w:val="00720B39"/>
    <w:rsid w:val="00721DCA"/>
    <w:rsid w:val="00761AB4"/>
    <w:rsid w:val="008940BA"/>
    <w:rsid w:val="008A26D7"/>
    <w:rsid w:val="0091641F"/>
    <w:rsid w:val="00942988"/>
    <w:rsid w:val="0096175B"/>
    <w:rsid w:val="009C0B9E"/>
    <w:rsid w:val="00AB124A"/>
    <w:rsid w:val="00E07779"/>
    <w:rsid w:val="00E555AB"/>
    <w:rsid w:val="00F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8000A2-0B35-45A4-A1E0-FA30C069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FCB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44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72C3"/>
  </w:style>
  <w:style w:type="character" w:customStyle="1" w:styleId="StopkaZnak">
    <w:name w:val="Stopka Znak"/>
    <w:basedOn w:val="Domylnaczcionkaakapitu"/>
    <w:link w:val="Stopka"/>
    <w:uiPriority w:val="99"/>
    <w:qFormat/>
    <w:rsid w:val="002272C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7E4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trike w:val="0"/>
      <w:dstrike w:val="0"/>
      <w:sz w:val="22"/>
      <w:u w:val="none"/>
      <w:effect w:val="none"/>
    </w:rPr>
  </w:style>
  <w:style w:type="character" w:customStyle="1" w:styleId="ListLabel2">
    <w:name w:val="ListLabel 2"/>
    <w:qFormat/>
    <w:rPr>
      <w:strike w:val="0"/>
      <w:dstrike w:val="0"/>
      <w:u w:val="none"/>
      <w:effect w:val="none"/>
    </w:rPr>
  </w:style>
  <w:style w:type="character" w:customStyle="1" w:styleId="ListLabel3">
    <w:name w:val="ListLabel 3"/>
    <w:qFormat/>
    <w:rPr>
      <w:strike w:val="0"/>
      <w:dstrike w:val="0"/>
      <w:u w:val="none"/>
      <w:effect w:val="none"/>
    </w:rPr>
  </w:style>
  <w:style w:type="character" w:customStyle="1" w:styleId="ListLabel4">
    <w:name w:val="ListLabel 4"/>
    <w:qFormat/>
    <w:rPr>
      <w:strike w:val="0"/>
      <w:dstrike w:val="0"/>
      <w:u w:val="none"/>
      <w:effect w:val="none"/>
    </w:rPr>
  </w:style>
  <w:style w:type="character" w:customStyle="1" w:styleId="ListLabel5">
    <w:name w:val="ListLabel 5"/>
    <w:qFormat/>
    <w:rPr>
      <w:strike w:val="0"/>
      <w:dstrike w:val="0"/>
      <w:u w:val="none"/>
      <w:effect w:val="none"/>
    </w:rPr>
  </w:style>
  <w:style w:type="character" w:customStyle="1" w:styleId="ListLabel6">
    <w:name w:val="ListLabel 6"/>
    <w:qFormat/>
    <w:rPr>
      <w:strike w:val="0"/>
      <w:dstrike w:val="0"/>
      <w:u w:val="none"/>
      <w:effect w:val="none"/>
    </w:rPr>
  </w:style>
  <w:style w:type="character" w:customStyle="1" w:styleId="ListLabel7">
    <w:name w:val="ListLabel 7"/>
    <w:qFormat/>
    <w:rPr>
      <w:strike w:val="0"/>
      <w:dstrike w:val="0"/>
      <w:u w:val="none"/>
      <w:effect w:val="none"/>
    </w:rPr>
  </w:style>
  <w:style w:type="character" w:customStyle="1" w:styleId="ListLabel8">
    <w:name w:val="ListLabel 8"/>
    <w:qFormat/>
    <w:rPr>
      <w:strike w:val="0"/>
      <w:dstrike w:val="0"/>
      <w:u w:val="none"/>
      <w:effect w:val="none"/>
    </w:rPr>
  </w:style>
  <w:style w:type="character" w:customStyle="1" w:styleId="ListLabel9">
    <w:name w:val="ListLabel 9"/>
    <w:qFormat/>
    <w:rPr>
      <w:strike w:val="0"/>
      <w:dstrike w:val="0"/>
      <w:u w:val="none"/>
      <w:effect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72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272C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7E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NormalnyWeb">
    <w:name w:val="Normal (Web)"/>
    <w:basedOn w:val="Normalny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6D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18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440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wartoscparam">
    <w:name w:val="wartosc_param"/>
    <w:basedOn w:val="Domylnaczcionkaakapitu"/>
    <w:rsid w:val="007034CC"/>
  </w:style>
  <w:style w:type="character" w:styleId="Pogrubienie">
    <w:name w:val="Strong"/>
    <w:basedOn w:val="Domylnaczcionkaakapitu"/>
    <w:uiPriority w:val="22"/>
    <w:qFormat/>
    <w:rsid w:val="007034C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4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NewRoman" w:eastAsia="Wingdings" w:hAnsi="TimesNewRoman" w:cs="TimesNew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40BA"/>
    <w:rPr>
      <w:rFonts w:ascii="TimesNewRoman" w:eastAsia="Wingdings" w:hAnsi="TimesNewRoman" w:cs="TimesNew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3137</Words>
  <Characters>18828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SZKOLNICTWO</dc:creator>
  <dc:description/>
  <cp:lastModifiedBy>SZKOLNICTWO</cp:lastModifiedBy>
  <cp:revision>8</cp:revision>
  <cp:lastPrinted>2021-11-30T06:36:00Z</cp:lastPrinted>
  <dcterms:created xsi:type="dcterms:W3CDTF">2021-11-24T12:22:00Z</dcterms:created>
  <dcterms:modified xsi:type="dcterms:W3CDTF">2021-11-30T09:20:00Z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