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/>
          <w:b/>
          <w:lang w:eastAsia="pl-PL"/>
        </w:rPr>
        <w:tab/>
        <w:tab/>
        <w:tab/>
        <w:tab/>
        <w:tab/>
        <w:tab/>
        <w:tab/>
        <w:tab/>
        <w:tab/>
        <w:tab/>
        <w:t>Załącznik nr 3 do SWZ</w:t>
      </w:r>
    </w:p>
    <w:p>
      <w:pPr>
        <w:pStyle w:val="Normal"/>
        <w:jc w:val="center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</w:r>
    </w:p>
    <w:p>
      <w:pPr>
        <w:pStyle w:val="Normal"/>
        <w:jc w:val="center"/>
        <w:rPr/>
      </w:pPr>
      <w:r>
        <w:rPr>
          <w:rFonts w:eastAsia="Times New Roman"/>
          <w:b/>
          <w:lang w:eastAsia="pl-PL"/>
        </w:rPr>
        <w:t>„</w:t>
      </w:r>
      <w:r>
        <w:rPr>
          <w:b/>
          <w:sz w:val="32"/>
          <w:szCs w:val="32"/>
        </w:rPr>
        <w:t>Rozwijanie kompetencji kluczowych z zastosowaniem narzędzi TIK w szkołach na terenie Gminy Łubnice”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WYKAZ SPRZĘTU OBJĘTEGO DOSTAWĄ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Dla Publicznej Szkoły Podstawowej im. Wojciecha Skuzy w Łubnicach</w:t>
      </w:r>
    </w:p>
    <w:tbl>
      <w:tblPr>
        <w:tblStyle w:val="Tabela-Siatka"/>
        <w:tblW w:w="98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544"/>
        <w:gridCol w:w="3118"/>
        <w:gridCol w:w="70"/>
        <w:gridCol w:w="1751"/>
        <w:gridCol w:w="1773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szczegóły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j.m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Komputer stacjonarny z systemem operacyjnym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Procesor: Procesor Intel Core i5-11400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Pamięć w standardzie: min 4 GB DDR4 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t>taktownie szyny pamięci min RAM:2666 Mhz,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Gniazda pamięci: 2 DIMM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Napęd wewnętrzny:  SSD 512GB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Napęd zewnętrzny: DVD RW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Porty: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Tył: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1 x PS2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2 x USB 3.0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4 x USB 2.0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 xml:space="preserve">1 x VGA, 1 x HDMI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1 x RJ45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3 x audio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Przód: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2 x USB 2.0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1 x złącze mikrofonowe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1 x złącze słuchawkowe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Karta dźwiękowa: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en-US" w:bidi="ar-SA"/>
              </w:rPr>
              <w:t>Zintegrowana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Karta graficzna:</w:t>
            </w:r>
          </w:p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6750" w:leader="none"/>
              </w:tabs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Zintegrowana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Interfejs sieciowy: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Zintegrowana karta </w:t>
            </w: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en-US" w:bidi="ar-SA"/>
              </w:rPr>
              <w:t>10/100/1000</w:t>
            </w: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Zasilacz: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350W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Obudowa: 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l-PL" w:bidi="ar-SA"/>
              </w:rPr>
              <w:t xml:space="preserve">MidiTower 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Oprogramowanie: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Windows 10 Pro 64-bit PL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 xml:space="preserve">Monitor: przekątna ekranu min 23.8, matryca IPS Full HD, złącze cyfrowe odpowiednie z łączem do oferowanego komputera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bCs/>
              </w:rPr>
            </w:pPr>
            <w:r>
              <w:rPr>
                <w:rFonts w:eastAsia="Arial Unicode MS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Akcesoria: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en-US" w:bidi="ar-SA"/>
              </w:rPr>
              <w:t>Klawiatura przewodowa USB, mysz optyczna USB, kabel zasilający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zestawy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Monitor interaktywny 75 cal z oprogramowaniem i głośnikami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Default"/>
              <w:widowControl/>
              <w:numPr>
                <w:ilvl w:val="0"/>
                <w:numId w:val="8"/>
              </w:numPr>
              <w:spacing w:before="0" w:after="30"/>
              <w:ind w:left="175" w:hanging="17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Rozmiar ekranu(przekątna)- co najmniej 75” </w:t>
            </w:r>
          </w:p>
          <w:p>
            <w:pPr>
              <w:pStyle w:val="Default"/>
              <w:widowControl/>
              <w:spacing w:before="0" w:after="3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Format monitora – 16:9. </w:t>
            </w:r>
          </w:p>
          <w:p>
            <w:pPr>
              <w:pStyle w:val="Default"/>
              <w:widowControl/>
              <w:spacing w:before="0" w:after="3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pl-PL" w:eastAsia="en-US" w:bidi="ar-SA"/>
              </w:rPr>
              <w:t>Rodzaj podświetlenia co najmniej: Direct LED, Jasność (cd/m2):300 cd/m2</w:t>
            </w:r>
          </w:p>
          <w:p>
            <w:pPr>
              <w:pStyle w:val="Default"/>
              <w:widowControl/>
              <w:spacing w:before="0" w:after="3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Rozdzielczość matrycy 4K. </w:t>
            </w:r>
          </w:p>
          <w:p>
            <w:pPr>
              <w:pStyle w:val="Default"/>
              <w:widowControl/>
              <w:spacing w:before="0" w:after="3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Żywotność matrycy co najmniej 50 000 godz.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>Kąt widzenia co najmniej 175 stopni.</w:t>
            </w:r>
          </w:p>
          <w:p>
            <w:pPr>
              <w:pStyle w:val="Default"/>
              <w:widowControl/>
              <w:numPr>
                <w:ilvl w:val="0"/>
                <w:numId w:val="8"/>
              </w:numPr>
              <w:spacing w:before="0" w:after="0"/>
              <w:ind w:left="175" w:hanging="17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Czas reakcji matrycy maksimum 8 ms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</w:t>
            </w:r>
          </w:p>
          <w:p>
            <w:pPr>
              <w:pStyle w:val="Default"/>
              <w:widowControl/>
              <w:numPr>
                <w:ilvl w:val="0"/>
                <w:numId w:val="8"/>
              </w:numPr>
              <w:spacing w:before="0" w:after="0"/>
              <w:ind w:left="175" w:hanging="17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Wbudowane głośniki mocy co najmniej 2 x 10W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Funkcje autonomiczne (bez podłączonego komputera):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przeglądarka internetowa,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bezprzewodowe udostępnianie zawartości ekranu urządzenia przenośnego lub komputera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bezprzewodowe wyświetlanie obrazu z kamery urządzenia przenośnego (z systemem Android) na monitorze,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sterowanie (obsługa, pisanie, zmazywanie adnotacji) monitorem z urządzenia przenośnego (z systemem Android),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otwieranie i edycja plików (dokumentów): doc, docx, dot, xls, xlsx, csv, xml, PDF, ppt, pptx, txt,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dostępne na ekranie menu, pozwalające na pisanie, rysowanie, ścieranie po obrazie wideo wyświetlanym z dowolnego źródła sygnału podłączonego do monitora,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kompatybilne z kamerami internetowymi w standardzie UVC.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technologia – dotykowa, IR.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Komunikacja monitora z komputerem za pomocą przewodu USB.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Wi-Fi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punkt dostępu – hot spot.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obsługa monitora za pomocą załączonych pisaków i za pomocą palca.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 zastawie z monitorem dwa pisaki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 zestawie półka mocowana do obudowy monitora lub przygotowane przez producenta monitora miejsca do odłożenia pisaków.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Obsługa 20 jednoczesnych dotknięć umożliwia pracę kilku użytkowników jednocześnie z materiałem interaktywnym na tablicy wykorzystując dołączone pisaki, inne przedmioty lub swoje palce do pisania.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Realizacja funkcji wielodotyku przy użyciu palca (palcy), pisanie za pomocą pisaka dołączonego do monitora, ścieranie zapisków dłonią.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Rozpoznawanie gestów wielodotyku: dotknięcie obiektu w dwóch punktach i obracanie punktów dotyku wokół środka – obracanie obiektu, dotknięcie obiektu w dwóch punktach i oddalanie lub przybliżanie punktów dotyku – zwiększanie i zmniejszanie obiektu.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Uchwyt mocujący do ściany dedykowany do oferowanego monitora.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Laptop z systemem operacyjnym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Procesor Min 11000 pkt w teście CPU BENCHMARK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Pamięć RAM Min. 8 GB (SO-DIMM DDR4, 2666MHz)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Dysk SSD M.2 PCIe 512 GB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Typ ekranu Matowy, LED, IPS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Przekątna ekranu 15,6"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Rozdzielczość ekranu 1920 x 1080 (FullHD)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Dźwięk </w:t>
            </w:r>
          </w:p>
          <w:p>
            <w:pPr>
              <w:pStyle w:val="Default"/>
              <w:widowControl/>
              <w:numPr>
                <w:ilvl w:val="0"/>
                <w:numId w:val="3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Wbudowane głośniki stereo </w:t>
            </w:r>
          </w:p>
          <w:p>
            <w:pPr>
              <w:pStyle w:val="Default"/>
              <w:widowControl/>
              <w:numPr>
                <w:ilvl w:val="0"/>
                <w:numId w:val="3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Wbudowany mikrofon </w:t>
            </w:r>
          </w:p>
          <w:p>
            <w:pPr>
              <w:pStyle w:val="Default"/>
              <w:widowControl/>
              <w:numPr>
                <w:ilvl w:val="0"/>
                <w:numId w:val="3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Kamera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Łączność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LAN 10/100/1000 Mbps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Wi-Fi (802.11 a/b/g/n/ac)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Moduł Bluetooth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Złącza min. USB 3.1 Gen. 1 (USB 3.0) - 2 szt. USB Typu-C - 1 szt. HDMI - 1 szt. USB 2.0 - 1 szt. RJ-45 (LAN) - 1 szt.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Wyjście słuchawkowe/wejście mikrofonowe - 1 szt.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DC-in (wejście zasilania) - 1 szt.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Typ baterii Litowo-jonowa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Pojemność baterii 3-komorowa, nie mniej niż 4400 mAh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Dodatkowe informacje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Aluminiowa pokrywa matrycy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Wydzielona klawiatura numeryczna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Wielodotykowy, intuicyjny touchpad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Możliwość zabezpieczenia linką (port Kensington Lock)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Dołączone akcesoria </w:t>
            </w:r>
          </w:p>
          <w:p>
            <w:pPr>
              <w:pStyle w:val="Default"/>
              <w:widowControl/>
              <w:numPr>
                <w:ilvl w:val="0"/>
                <w:numId w:val="6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Zasilacz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System operacyjny – zainstalowany na laptopie </w:t>
            </w:r>
          </w:p>
          <w:p>
            <w:pPr>
              <w:pStyle w:val="Default"/>
              <w:widowControl/>
              <w:numPr>
                <w:ilvl w:val="0"/>
                <w:numId w:val="6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>Windows 10 Pro - polska wersja językowa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 xml:space="preserve">System operacyjny klasy desktop musi spełniać następujące wymagania poprzez wbudowane mechanizmy, bez użycia dodatkowych aplikacji: 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Wbudowane mechanizmy ochrony antywirusowej i przeciw złośliwemu oprogramowaniu z zapewnionymi bezpłatnymi aktualizacjami. </w:t>
            </w:r>
          </w:p>
          <w:p>
            <w:pPr>
              <w:pStyle w:val="Default"/>
              <w:widowControl/>
              <w:numPr>
                <w:ilvl w:val="0"/>
                <w:numId w:val="7"/>
              </w:numPr>
              <w:spacing w:before="0" w:after="0"/>
              <w:ind w:left="317" w:hanging="283"/>
              <w:jc w:val="left"/>
              <w:rPr>
                <w:rFonts w:ascii="Calibri" w:hAnsi="Calibri" w:cs="Calibri" w:asciiTheme="minorHAnsi" w:cstheme="minorHAnsi" w:hAnsiTheme="minorHAns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>Wsparcie dla większości powszechnie używanych urządzeń peryferyjnych (drukarek, urządzeń sieciowych, standardów USB, Plug&amp;Play, Wi-Fi).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oprogramowanie MS Office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Podłoga interaktywna 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 skład podłogi interaktywnej (szt.) wchodzi: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• </w:t>
            </w: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dedykowany projektor z wbudowanym komputerem i czujnikami ruchu (podłoga interaktywna)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• </w:t>
            </w: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pilot do projektora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Projektor z wbudowanym komputerem klasy PC 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37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Jasność 3200 ANSI Lumenów 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37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Żywotność lampy (tryb normal) Min. 4500 h 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37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>Kontrast 13000:1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37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Zasilanie 230 V 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37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Wbudowane głośniki min 10W 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37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Wbudowane czujniki ruchu 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37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  <w:lang w:val="en-PH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en-PH" w:eastAsia="en-US" w:bidi="ar-SA"/>
              </w:rPr>
              <w:t xml:space="preserve">WiFi IEEE 802.11n/g//b 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37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  <w:lang w:val="en-PH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Gniazda: HDMI, USB, Audio, Lan 10/100/1000 Mbit/s, </w:t>
            </w:r>
          </w:p>
          <w:p>
            <w:pPr>
              <w:pStyle w:val="Normal"/>
              <w:widowControl/>
              <w:spacing w:lineRule="auto" w:line="240" w:before="0" w:after="0"/>
              <w:ind w:left="175" w:hanging="175"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75" w:hanging="175"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Inne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Rozmiar wyświetlanego obrazu przy wysokości pomieszczenia 2,9m – nie mniej niż 240cm x 180 cm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Ustawienie projektora w zestawie Poziomo (prawidłowa wentylacja)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Lustrzane odbicie obrazu Tak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Możliwość projekcji centralnej (nad środkiem obrazu) Tak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Gniazdo audio w panelu zewnętrznym Tak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Możliwość montażu do ściany Tak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Oprogramowanie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Obsługa za pomocą pilota Tak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podział gier na grupy Tak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>Tryb automatycznego przełączania gier Tak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Dostęp do internetu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Możliwość dodawania gier przez internet Tak 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34"/>
              <w:ind w:left="175" w:hanging="175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kern w:val="0"/>
                <w:sz w:val="23"/>
                <w:szCs w:val="23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kern w:val="0"/>
                <w:sz w:val="23"/>
                <w:szCs w:val="23"/>
                <w:lang w:val="pl-PL" w:eastAsia="en-US" w:bidi="ar-SA"/>
              </w:rPr>
              <w:t xml:space="preserve">Możliwość zdalnej aktualizacji Tak 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Wyposażenie do podłogi interaktywnej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lef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Uchwyt ścienny 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lef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Pakiet aplikacji do zabawy i edukacji – co najmniej 100 gier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left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IR PEN - pisak pracujący w technologii podczerwieni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left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biała mata PVC do podłogi interaktywnej o wymiarach min. 2m x 3m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Drukarka 3d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Pole robocze 20x20 cm, wysokość do 18 cm, średnica dyszy 0,4 mm, grubość warstwy regulowania od 0,05 mm, wymiary drukarki 44x42x42 cm, podgrzewany stół roboczy, głowica z wymiennymi dyszami, układ chłodzenia wydruku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Wizualizer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Rozdzielczość do FullHD 1920x1080p do 60 Hz, Czujnik CMOS 5MP, do automatycznej regulacji jasności obrazu 10-krotny zoom cyfrowy, składane ramię 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Radioodtwarzacz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Moc (RMS):20 W, liczba głośników:2, wejście USB, wejście AUX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Urządzenie wielofunkcyjne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format: A4 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ind w:left="175" w:hanging="175"/>
              <w:contextualSpacing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rozdzielczość druku mono: 1200x1200 dpi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ind w:left="175" w:hanging="175"/>
              <w:contextualSpacing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szybkość drukowania mono do 45 stron A4/min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ethernet - druk w sieci LAN: tak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szybkość drukowania w kolorze: do 27 stron A4/min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przeznaczenie do druku: mono/kolor - tekst i grafika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drukowanie z chmury: tak (Google Cloud Print 2.0)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drukowanie z urządzeń mobilnych: tak (Apple AirPrint, certyfikat Mopria, rozwiązanie ROAM dla łatwego druku, HP ePrint)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Drukarka laserowa kolorowa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Parametry- kolor laser A4 – szybkość bk/kol. Do 20 str.-format max A4podajnik ręczny, max pamięć standard 768 MB, rozdzielczość 600x600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Słuchawki do pracowni językowej – kolor czarny lub czerwony lub niebieski, 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Nauszne, przewodowe, z mikrofonem.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25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Bindownica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 6 robotów Photon EDU z tabletem 7”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Web"/>
              <w:widowControl/>
              <w:shd w:val="clear" w:color="auto" w:fill="FFFFFF"/>
              <w:spacing w:beforeAutospacing="0" w:before="280" w:afterAutospacing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Zestaw zawiera:</w:t>
            </w:r>
          </w:p>
          <w:p>
            <w:pPr>
              <w:pStyle w:val="NormalWeb"/>
              <w:widowControl/>
              <w:numPr>
                <w:ilvl w:val="0"/>
                <w:numId w:val="13"/>
              </w:numPr>
              <w:shd w:val="clear" w:color="auto" w:fill="FFFFFF"/>
              <w:spacing w:beforeAutospacing="0" w:before="280" w:afterAutospacing="0" w:after="0"/>
              <w:ind w:left="34" w:hanging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Tablet 7 cali, 6 szt.</w:t>
            </w:r>
          </w:p>
          <w:p>
            <w:pPr>
              <w:pStyle w:val="NormalWeb"/>
              <w:widowControl/>
              <w:numPr>
                <w:ilvl w:val="0"/>
                <w:numId w:val="13"/>
              </w:numPr>
              <w:shd w:val="clear" w:color="auto" w:fill="FFFFFF"/>
              <w:spacing w:beforeAutospacing="0" w:before="280" w:afterAutospacing="0" w:after="0"/>
              <w:ind w:left="34" w:hanging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Robot Photon EDU, 6 szt.</w:t>
            </w:r>
          </w:p>
          <w:p>
            <w:pPr>
              <w:pStyle w:val="NormalWeb"/>
              <w:widowControl/>
              <w:numPr>
                <w:ilvl w:val="0"/>
                <w:numId w:val="13"/>
              </w:numPr>
              <w:shd w:val="clear" w:color="auto" w:fill="FFFFFF"/>
              <w:spacing w:beforeAutospacing="0" w:before="280" w:afterAutospacing="0" w:after="0"/>
              <w:ind w:left="34" w:hanging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Mata edukacyjna do Photona, 1 szt.</w:t>
            </w:r>
          </w:p>
          <w:p>
            <w:pPr>
              <w:pStyle w:val="NormalWeb"/>
              <w:widowControl/>
              <w:numPr>
                <w:ilvl w:val="0"/>
                <w:numId w:val="13"/>
              </w:numPr>
              <w:shd w:val="clear" w:color="auto" w:fill="FFFFFF"/>
              <w:spacing w:beforeAutospacing="0" w:before="280" w:afterAutospacing="0" w:after="0"/>
              <w:ind w:left="34" w:hanging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Scenariusze zajęć z Photonem, 1 szt.</w:t>
            </w:r>
          </w:p>
          <w:p>
            <w:pPr>
              <w:pStyle w:val="NormalWeb"/>
              <w:widowControl/>
              <w:numPr>
                <w:ilvl w:val="0"/>
                <w:numId w:val="13"/>
              </w:numPr>
              <w:shd w:val="clear" w:color="auto" w:fill="FFFFFF"/>
              <w:spacing w:beforeAutospacing="0" w:before="280" w:afterAutospacing="0" w:after="0"/>
              <w:ind w:left="34" w:hanging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Zestaw fiszek do Photona, 1 szt.</w:t>
              <w:br/>
              <w:t> 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u w:val="single"/>
                <w:lang w:val="pl-PL" w:bidi="ar-SA"/>
              </w:rPr>
              <w:t>Parametry tabletu: 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Ekran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7", Multi-touch 5-punktowy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Procesor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4-rdzeniowy procesor o taktowaniu 1.3 GHz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Pojemność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8 GB wbudowanej pamięci wewnętrznej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Pamięć RAM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 xml:space="preserve">: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1 GB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Komunikacja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Wi-Fi, Bluetooth 4.0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Czytnik kart pamięci microSD/SDHC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Aparat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przód, tył 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System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Android 5.0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280" w:afterAutospacing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u w:val="single"/>
                <w:lang w:val="pl-PL" w:bidi="ar-SA"/>
              </w:rPr>
              <w:t>ROBOT Photon 6 szt.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Zestaw zawiera: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280" w:after="0"/>
              <w:jc w:val="left"/>
              <w:rPr>
                <w:kern w:val="0"/>
                <w:lang w:val="pl-PL" w:bidi="ar-SA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•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Sześć robotów edukacyjnych Photon (pudełko zawiera: robota Photon, przewód microUSB do ładowania robota, instrukcję obsługi w języku polskim),</w:t>
              <w:br/>
              <w:t>• Dostęp do aplikacji Photon EDU, Coding, Robot oraz Photon Magic Bridge,</w:t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182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 Wonder – Dash+Dot+akcesoria</w:t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Roboty Dash i Dot (zapakowane w specjalny kartonik-domek)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Wyrzutnia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Cymbałki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Spychacz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Uchwyt do holowania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Uszy i ogon królika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 łączniki do klocków Lego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 przewody do ładowania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Instrukcja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Dla Publicznej Szkoły Podstawowej w Gacach Słupieckich</w:t>
      </w:r>
    </w:p>
    <w:tbl>
      <w:tblPr>
        <w:tblStyle w:val="Tabela-Siatka"/>
        <w:tblW w:w="98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544"/>
        <w:gridCol w:w="3188"/>
        <w:gridCol w:w="1751"/>
        <w:gridCol w:w="1773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Szczegóły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j.m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Laptop z systemem operacyjnym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Procesor Min 11000 pkt w teście CPU BENCHMARK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Pamięć RAM Min. 8 GB (SO-DIMM DDR4, 2666MHz)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Dysk SSD M.2 PCIe 512 GB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Typ ekranu Matowy, LED, IPS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Przekątna ekranu 15,6"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Rozdzielczość ekranu 1920 x 1080 (FullHD)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Dźwięk </w:t>
            </w:r>
          </w:p>
          <w:p>
            <w:pPr>
              <w:pStyle w:val="Default"/>
              <w:widowControl/>
              <w:numPr>
                <w:ilvl w:val="0"/>
                <w:numId w:val="3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Wbudowane głośniki stereo </w:t>
            </w:r>
          </w:p>
          <w:p>
            <w:pPr>
              <w:pStyle w:val="Default"/>
              <w:widowControl/>
              <w:numPr>
                <w:ilvl w:val="0"/>
                <w:numId w:val="3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Wbudowany mikrofon </w:t>
            </w:r>
          </w:p>
          <w:p>
            <w:pPr>
              <w:pStyle w:val="Default"/>
              <w:widowControl/>
              <w:numPr>
                <w:ilvl w:val="0"/>
                <w:numId w:val="3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Kamera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Łączność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LAN 10/100/1000 Mbps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Wi-Fi (802.11 a/b/g/n/ac)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Moduł Bluetooth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Złącza min. USB 3.1 Gen. 1 (USB 3.0) - 2 szt. USB Typu-C - 1 szt. HDMI - 1 szt. USB 2.0 - 1 szt. RJ-45 (LAN) - 1 szt.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Wyjście słuchawkowe/wejście mikrofonowe - 1 szt.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DC-in (wejście zasilania) - 1 szt.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Typ baterii Litowo-jonowa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Pojemność baterii 3-komorowa, nie mniej niż 4400 mAh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Dodatkowe informacje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Aluminiowa pokrywa matrycy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Wydzielona klawiatura numeryczna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Wielodotykowy, intuicyjny touchpad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Możliwość zabezpieczenia linką (port Kensington Lock)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Dołączone akcesoria </w:t>
            </w:r>
          </w:p>
          <w:p>
            <w:pPr>
              <w:pStyle w:val="Default"/>
              <w:widowControl/>
              <w:numPr>
                <w:ilvl w:val="0"/>
                <w:numId w:val="6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Zasilacz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System operacyjny – zainstalowany na laptopie </w:t>
            </w:r>
          </w:p>
          <w:p>
            <w:pPr>
              <w:pStyle w:val="Default"/>
              <w:widowControl/>
              <w:numPr>
                <w:ilvl w:val="0"/>
                <w:numId w:val="6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>Windows 10 Pro - polska wersja językowa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 xml:space="preserve">System operacyjny klasy desktop musi spełniać następujące wymagania poprzez wbudowane mechanizmy, bez użycia dodatkowych aplikacji: 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Wbudowane mechanizmy ochrony antywirusowej i przeciw złośliwemu oprogramowaniu z zapewnionymi bezpłatnymi aktualizacjami. </w:t>
            </w:r>
          </w:p>
          <w:p>
            <w:pPr>
              <w:pStyle w:val="Default"/>
              <w:widowControl/>
              <w:numPr>
                <w:ilvl w:val="0"/>
                <w:numId w:val="15"/>
              </w:numPr>
              <w:spacing w:before="0" w:after="0"/>
              <w:ind w:left="317" w:hanging="283"/>
              <w:jc w:val="left"/>
              <w:rPr>
                <w:rFonts w:ascii="Calibri" w:hAnsi="Calibri" w:cs="Calibri" w:asciiTheme="minorHAnsi" w:cstheme="minorHAnsi" w:hAnsiTheme="minorHAns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>Wsparcie dla większości powszechnie używanych urządzeń peryferyjnych (drukarek, urządzeń sieciowych, standardów USB, Plug&amp;Play, Wi-Fi).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75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oprogramowanie MS Office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Monitor interaktywny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Default"/>
              <w:widowControl/>
              <w:numPr>
                <w:ilvl w:val="0"/>
                <w:numId w:val="8"/>
              </w:numPr>
              <w:spacing w:before="0" w:after="30"/>
              <w:ind w:left="175" w:hanging="17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Rozmiar ekranu(przekątna)- co najmniej 75” </w:t>
            </w:r>
          </w:p>
          <w:p>
            <w:pPr>
              <w:pStyle w:val="Default"/>
              <w:widowControl/>
              <w:spacing w:before="0" w:after="3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Format monitora – 16:9. </w:t>
            </w:r>
          </w:p>
          <w:p>
            <w:pPr>
              <w:pStyle w:val="Default"/>
              <w:widowControl/>
              <w:spacing w:before="0" w:after="3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lang w:val="pl-PL" w:eastAsia="en-US" w:bidi="ar-SA"/>
              </w:rPr>
              <w:t>Rodzaj podświetlenia co najmniej: Direct LED, Jasność (cd/m2):300 cd/m2</w:t>
            </w:r>
          </w:p>
          <w:p>
            <w:pPr>
              <w:pStyle w:val="Default"/>
              <w:widowControl/>
              <w:spacing w:before="0" w:after="3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Rozdzielczość matrycy 4K. </w:t>
            </w:r>
          </w:p>
          <w:p>
            <w:pPr>
              <w:pStyle w:val="Default"/>
              <w:widowControl/>
              <w:spacing w:before="0" w:after="3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Żywotność matrycy co najmniej 50 000 godz.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>Kąt widzenia co najmniej 175 stopni.</w:t>
            </w:r>
          </w:p>
          <w:p>
            <w:pPr>
              <w:pStyle w:val="Default"/>
              <w:widowControl/>
              <w:numPr>
                <w:ilvl w:val="0"/>
                <w:numId w:val="8"/>
              </w:numPr>
              <w:spacing w:before="0" w:after="0"/>
              <w:ind w:left="175" w:hanging="17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Czas reakcji matrycy maksimum 8 ms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</w:t>
            </w:r>
          </w:p>
          <w:p>
            <w:pPr>
              <w:pStyle w:val="Default"/>
              <w:widowControl/>
              <w:numPr>
                <w:ilvl w:val="0"/>
                <w:numId w:val="8"/>
              </w:numPr>
              <w:spacing w:before="0" w:after="0"/>
              <w:ind w:left="175" w:hanging="17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Wbudowane głośniki mocy co najmniej 2 x 10W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Funkcje autonomiczne (bez podłączonego komputera):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przeglądarka internetowa,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bezprzewodowe udostępnianie zawartości ekranu urządzenia przenośnego lub komputera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bezprzewodowe wyświetlanie obrazu z kamery urządzenia przenośnego (z systemem Android) na monitorze,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sterowanie (obsługa, pisanie, zmazywanie adnotacji) monitorem z urządzenia przenośnego (z systemem Android),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otwieranie i edycja plików (dokumentów): doc, docx, dot, xls, xlsx, csv, xml, PDF, ppt, pptx, txt,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dostępne na ekranie menu, pozwalające na pisanie, rysowanie, ścieranie po obrazie wideo wyświetlanym z dowolnego źródła sygnału podłączonego do monitora,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kompatybilne z kamerami internetowymi w standardzie UVC.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technologia – dotykowa, IR.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Komunikacja monitora z komputerem za pomocą przewodu USB.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Wi-Fi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punkt dostępu – hot spot.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obsługa monitora za pomocą załączonych pisaków i za pomocą palca.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 zastawie z monitorem dwa pisaki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 zestawie półka mocowana do obudowy monitora lub przygotowane przez producenta monitora miejsca do odłożenia pisaków.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Obsługa 20 jednoczesnych dotknięć umożliwia pracę kilku użytkowników jednocześnie z materiałem interaktywnym na tablicy wykorzystując dołączone pisaki, inne przedmioty lub swoje palce do pisania.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Realizacja funkcji wielodotyku przy użyciu palca (palcy), pisanie za pomocą pisaka dołączonego do monitora, ścieranie zapisków dłonią.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Rozpoznawanie gestów wielodotyku: dotknięcie obiektu w dwóch punktach i obracanie punktów dotyku wokół środka – obracanie obiektu, dotknięcie obiektu w dwóch punktach i oddalanie lub przybliżanie punktów dotyku – zwiększanie i zmniejszanie obiektu.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27"/>
              <w:ind w:left="175" w:hanging="141"/>
              <w:contextualSpacing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Uchwyt mocujący do ściany dedykowany do oferowanego monitora.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Urządzenie wielofunkcyjne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format: A4 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ind w:left="175" w:hanging="175"/>
              <w:contextualSpacing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rozdzielczość druku mono: 1200x1200 dpi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ind w:left="175" w:hanging="175"/>
              <w:contextualSpacing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szybkość drukowania mono do 45 stron A4/min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ethernet - druk w sieci LAN: tak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szybkość drukowania w kolorze: do 27 stron A4/min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przeznaczenie do druku: mono/kolor - tekst i grafika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drukowanie z chmury: tak (Google Cloud Print 2.0)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drukowanie z urządzeń mobilnych: tak (Apple AirPrint, certyfikat Mopria, rozwiązanie ROAM dla łatwego druku, HP ePrint)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Mata edukacyjna do Photona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Komputer stacjonarny z oprogramowaniem monitorem i klawiaturą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Procesor: Procesor Intel Core i5-11400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Pamięć w standardzie: min 4 GB DDR4 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t>taktownie szyny pamięci min RAM:2666 Mhz,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Gniazda pamięci: 2 DIMM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Napęd wewnętrzny:  SSD 512GB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Napęd zewnętrzny: DVD RW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Porty: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Tył: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1 x PS2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2 x USB 3.0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4 x USB 2.0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 xml:space="preserve">1 x VGA, 1 x HDMI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1 x RJ45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3 x audio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Przód: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2 x USB 2.0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1 x złącze mikrofonowe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1 x złącze słuchawkowe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Karta dźwiękowa: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en-US" w:bidi="ar-SA"/>
              </w:rPr>
              <w:t>Zintegrowana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Karta graficzna:</w:t>
            </w:r>
          </w:p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6750" w:leader="none"/>
              </w:tabs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Zintegrowana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Interfejs sieciowy: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Zintegrowana karta </w:t>
            </w: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en-US" w:bidi="ar-SA"/>
              </w:rPr>
              <w:t>10/100/1000</w:t>
            </w: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Zasilacz: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350W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Obudowa: 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l-PL" w:bidi="ar-SA"/>
              </w:rPr>
              <w:t xml:space="preserve">MidiTower 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Oprogramowanie: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Windows 10 Pro 64-bit PL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 xml:space="preserve">Monitor: przekątna ekranu min 23.8, matryca IPS Full HD, złącze cyfrowe odpowiednie z łączem do oferowanego komputera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bCs/>
              </w:rPr>
            </w:pPr>
            <w:r>
              <w:rPr>
                <w:rFonts w:eastAsia="Arial Unicode MS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Akcesoria: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en-US" w:bidi="ar-SA"/>
              </w:rPr>
              <w:t>Klawiatura przewodowa USB, mysz optyczna USB, kabel zasilający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Tusze i tonery do urządzenia wielofunkcyjnego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 6 robotów Photon EDU z tabletem 7”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Web"/>
              <w:widowControl/>
              <w:shd w:val="clear" w:color="auto" w:fill="FFFFFF"/>
              <w:spacing w:beforeAutospacing="0" w:before="280" w:afterAutospacing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Zestaw zawiera:</w:t>
            </w:r>
          </w:p>
          <w:p>
            <w:pPr>
              <w:pStyle w:val="NormalWeb"/>
              <w:widowControl/>
              <w:numPr>
                <w:ilvl w:val="0"/>
                <w:numId w:val="13"/>
              </w:numPr>
              <w:shd w:val="clear" w:color="auto" w:fill="FFFFFF"/>
              <w:spacing w:beforeAutospacing="0" w:before="280" w:afterAutospacing="0" w:after="0"/>
              <w:ind w:left="34" w:hanging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Tablet 7 cali, 6 szt.</w:t>
            </w:r>
          </w:p>
          <w:p>
            <w:pPr>
              <w:pStyle w:val="NormalWeb"/>
              <w:widowControl/>
              <w:numPr>
                <w:ilvl w:val="0"/>
                <w:numId w:val="13"/>
              </w:numPr>
              <w:shd w:val="clear" w:color="auto" w:fill="FFFFFF"/>
              <w:spacing w:beforeAutospacing="0" w:before="280" w:afterAutospacing="0" w:after="0"/>
              <w:ind w:left="34" w:hanging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Robot Photon EDU, 6 szt.</w:t>
            </w:r>
          </w:p>
          <w:p>
            <w:pPr>
              <w:pStyle w:val="NormalWeb"/>
              <w:widowControl/>
              <w:numPr>
                <w:ilvl w:val="0"/>
                <w:numId w:val="13"/>
              </w:numPr>
              <w:shd w:val="clear" w:color="auto" w:fill="FFFFFF"/>
              <w:spacing w:beforeAutospacing="0" w:before="280" w:afterAutospacing="0" w:after="0"/>
              <w:ind w:left="34" w:hanging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Scenariusze zajęć z Photonem, 1 szt.</w:t>
            </w:r>
          </w:p>
          <w:p>
            <w:pPr>
              <w:pStyle w:val="NormalWeb"/>
              <w:widowControl/>
              <w:numPr>
                <w:ilvl w:val="0"/>
                <w:numId w:val="13"/>
              </w:numPr>
              <w:shd w:val="clear" w:color="auto" w:fill="FFFFFF"/>
              <w:spacing w:beforeAutospacing="0" w:before="280" w:afterAutospacing="0" w:after="0"/>
              <w:ind w:left="34" w:hanging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Zestaw fiszek do Photona, 1 szt.</w:t>
              <w:br/>
              <w:t> 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u w:val="single"/>
                <w:lang w:val="pl-PL" w:bidi="ar-SA"/>
              </w:rPr>
              <w:t>Parametry tabletu: 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Ekran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7", Multi-touch 5-punktowy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Procesor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4-rdzeniowy procesor o taktowaniu 1.3 GHz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Pojemność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8 GB wbudowanej pamięci wewnętrznej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Pamięć RAM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 xml:space="preserve">: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1 GB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Komunikacja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Wi-Fi, Bluetooth 4.0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Czytnik kart pamięci microSD/SDHC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 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Aparat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przód, tył </w:t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• System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Android 5.0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280" w:afterAutospacing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u w:val="single"/>
                <w:lang w:val="pl-PL" w:bidi="ar-SA"/>
              </w:rPr>
              <w:t>ROBOT Photon 6 szt.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br/>
            </w:r>
            <w:r>
              <w:rPr>
                <w:rStyle w:val="Strong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Zestaw zawiera: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Sześć robotów edukacyjnych Photon (pudełko zawiera: robota Photon, przewód microUSB do ładowania robota, instrukcję obsługi w języku polskim),</w:t>
              <w:br/>
              <w:t>• Dostęp do aplikacji Photon EDU, Coding, Robot oraz Photon Magic Bridge,</w:t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 Wonder – Dasz+Dot+ akcesoria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Roboty Dash i Dot (zapakowane w specjalny kartonik-domek)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Wyrzutnia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Cymbałki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Spychacz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Uchwyt do holowania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Uszy i ogon królika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 łączniki do klocków Lego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 przewody do ładowania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76" w:before="0" w:after="0"/>
              <w:ind w:left="175" w:hanging="175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Instrukcja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Dla Publicznej Szkoły Podstawowej w Wilkowej</w:t>
      </w:r>
    </w:p>
    <w:tbl>
      <w:tblPr>
        <w:tblStyle w:val="Tabela-Siatka"/>
        <w:tblW w:w="98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544"/>
        <w:gridCol w:w="3188"/>
        <w:gridCol w:w="1751"/>
        <w:gridCol w:w="1773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szczegóły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j.m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Laptop z systemem operacyjnym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Procesor Min 11000 pkt w teście CPU BENCHMARK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Pamięć RAM Min. 8 GB (SO-DIMM DDR4, 2666MHz)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Dysk SSD M.2 PCIe 512 GB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Typ ekranu Matowy, LED, IPS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Przekątna ekranu 15,6" </w:t>
            </w:r>
          </w:p>
          <w:p>
            <w:pPr>
              <w:pStyle w:val="Default"/>
              <w:widowControl/>
              <w:numPr>
                <w:ilvl w:val="0"/>
                <w:numId w:val="2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Rozdzielczość ekranu 1920 x 1080 (FullHD)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Dźwięk </w:t>
            </w:r>
          </w:p>
          <w:p>
            <w:pPr>
              <w:pStyle w:val="Default"/>
              <w:widowControl/>
              <w:numPr>
                <w:ilvl w:val="0"/>
                <w:numId w:val="3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Wbudowane głośniki stereo </w:t>
            </w:r>
          </w:p>
          <w:p>
            <w:pPr>
              <w:pStyle w:val="Default"/>
              <w:widowControl/>
              <w:numPr>
                <w:ilvl w:val="0"/>
                <w:numId w:val="3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Wbudowany mikrofon </w:t>
            </w:r>
          </w:p>
          <w:p>
            <w:pPr>
              <w:pStyle w:val="Default"/>
              <w:widowControl/>
              <w:numPr>
                <w:ilvl w:val="0"/>
                <w:numId w:val="3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Kamera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Łączność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LAN 10/100/1000 Mbps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Wi-Fi (802.11 a/b/g/n/ac)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Moduł Bluetooth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Złącza min. USB 3.1 Gen. 1 (USB 3.0) - 2 szt. USB Typu-C - 1 szt. HDMI - 1 szt. USB 2.0 - 1 szt. RJ-45 (LAN) - 1 szt.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Wyjście słuchawkowe/wejście mikrofonowe - 1 szt.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DC-in (wejście zasilania) - 1 szt.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Typ baterii Litowo-jonowa </w:t>
            </w:r>
          </w:p>
          <w:p>
            <w:pPr>
              <w:pStyle w:val="Default"/>
              <w:widowControl/>
              <w:numPr>
                <w:ilvl w:val="0"/>
                <w:numId w:val="4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Pojemność baterii 3-komorowa, nie mniej niż 4400 mAh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Dodatkowe informacje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Aluminiowa pokrywa matrycy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Wydzielona klawiatura numeryczna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Wielodotykowy, intuicyjny touchpad </w:t>
            </w:r>
          </w:p>
          <w:p>
            <w:pPr>
              <w:pStyle w:val="Default"/>
              <w:widowControl/>
              <w:numPr>
                <w:ilvl w:val="0"/>
                <w:numId w:val="5"/>
              </w:numPr>
              <w:spacing w:before="0" w:after="34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Możliwość zabezpieczenia linką (port Kensington Lock)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Dołączone akcesoria </w:t>
            </w:r>
          </w:p>
          <w:p>
            <w:pPr>
              <w:pStyle w:val="Default"/>
              <w:widowControl/>
              <w:numPr>
                <w:ilvl w:val="0"/>
                <w:numId w:val="6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Zasilacz </w:t>
            </w:r>
          </w:p>
          <w:p>
            <w:pPr>
              <w:pStyle w:val="Default"/>
              <w:widowControl/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System operacyjny – zainstalowany na laptopie </w:t>
            </w:r>
          </w:p>
          <w:p>
            <w:pPr>
              <w:pStyle w:val="Default"/>
              <w:widowControl/>
              <w:numPr>
                <w:ilvl w:val="0"/>
                <w:numId w:val="6"/>
              </w:numPr>
              <w:spacing w:before="0" w:after="0"/>
              <w:ind w:left="175" w:hanging="141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>Windows 10 Pro - polska wersja językowa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 xml:space="preserve">System operacyjny klasy desktop musi spełniać następujące wymagania poprzez wbudowane mechanizmy, bez użycia dodatkowych aplikacji: 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eastAsia="Calibri" w:cs="Calibri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Wbudowane mechanizmy ochrony antywirusowej i przeciw złośliwemu oprogramowaniu z zapewnionymi bezpłatnymi aktualizacjami. </w:t>
            </w:r>
          </w:p>
          <w:p>
            <w:pPr>
              <w:pStyle w:val="Default"/>
              <w:widowControl/>
              <w:numPr>
                <w:ilvl w:val="0"/>
                <w:numId w:val="16"/>
              </w:numPr>
              <w:spacing w:before="0" w:after="0"/>
              <w:ind w:left="317" w:hanging="283"/>
              <w:jc w:val="left"/>
              <w:rPr>
                <w:rFonts w:ascii="Calibri" w:hAnsi="Calibri" w:cs="Calibri" w:asciiTheme="minorHAnsi" w:cstheme="minorHAnsi" w:hAnsiTheme="minorHAnsi"/>
                <w:sz w:val="23"/>
                <w:szCs w:val="23"/>
              </w:rPr>
            </w:pPr>
            <w:r>
              <w:rPr>
                <w:rFonts w:eastAsia="Calibri" w:cs="Calibri" w:ascii="Calibri" w:hAnsi="Calibri"/>
                <w:kern w:val="0"/>
                <w:sz w:val="23"/>
                <w:szCs w:val="23"/>
                <w:lang w:val="pl-PL" w:eastAsia="en-US" w:bidi="ar-SA"/>
              </w:rPr>
              <w:t>Wsparcie dla większości powszechnie używanych urządzeń peryferyjnych (drukarek, urządzeń sieciowych, standardów USB, Plug&amp;Play, Wi-Fi).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75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oprogramowanie MS Office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Szafka (wózek) na laptopy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 gniazdek (max 20 laptopów)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Urządzenie wielofunkcyjne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format: A4 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ind w:left="175" w:hanging="175"/>
              <w:contextualSpacing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rozdzielczość druku mono: 1200x1200 dpi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ind w:left="175" w:hanging="175"/>
              <w:contextualSpacing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szybkość drukowania mono do 45 stron A4/min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ethernet - druk w sieci LAN: tak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szybkość drukowania w kolorze: do 27 stron A4/min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przeznaczenie do druku: mono/kolor - tekst i grafika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drukowanie z chmury: tak (Google Cloud Print 2.0)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drukowanie z urządzeń mobilnych: tak (Apple AirPrint, certyfikat Mopria, rozwiązanie ROAM dla łatwego druku, HP ePrint)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Komputer stacjonarny z systemem operacyjnym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Procesor: Procesor Intel Core i5-11400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Pamięć w standardzie: min 4 GB DDR4 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t>taktownie szyny pamięci min RAM:2666 Mhz,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Gniazda pamięci: 2 DIMM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Napęd wewnętrzny:  SSD 512GB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Napęd zewnętrzny: DVD RW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Porty: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Tył: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1 x PS2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2 x USB 3.0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4 x USB 2.0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 xml:space="preserve">1 x VGA, 1 x HDMI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val="en-PH"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en-PH" w:eastAsia="pl-PL" w:bidi="ar-SA"/>
              </w:rPr>
              <w:t>1 x RJ45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3 x audio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Przód: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2 x USB 2.0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1 x złącze mikrofonowe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1 x złącze słuchawkowe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Karta dźwiękowa: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en-US" w:bidi="ar-SA"/>
              </w:rPr>
              <w:t>Zintegrowana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Karta graficzna:</w:t>
            </w:r>
          </w:p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6750" w:leader="none"/>
              </w:tabs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Zintegrowana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Interfejs sieciowy: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Zintegrowana karta </w:t>
            </w: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en-US" w:bidi="ar-SA"/>
              </w:rPr>
              <w:t>10/100/1000</w:t>
            </w: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Zasilacz: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>350W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lang w:eastAsia="pl-PL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Obudowa: 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l-PL" w:bidi="ar-SA"/>
              </w:rPr>
              <w:t xml:space="preserve">MidiTower 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Oprogramowanie: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Windows 10 Pro 64-bit PL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Calibri" w:hAnsi="Calibri" w:eastAsia="Arial Unicode MS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 xml:space="preserve">Monitor: przekątna ekranu min 23.8, matryca IPS Full HD, złącze cyfrowe odpowiednie z łączem do oferowanego komputera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 w:cs="Calibri" w:cstheme="minorHAnsi"/>
                <w:bCs/>
              </w:rPr>
            </w:pPr>
            <w:r>
              <w:rPr>
                <w:rFonts w:eastAsia="Arial Unicode MS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Akcesoria: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pl-PL" w:eastAsia="en-US" w:bidi="ar-SA"/>
              </w:rPr>
              <w:t>Klawiatura przewodowa USB, mysz optyczna USB, kabel zasilający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Robot Photon Edu + Magic Dongle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Web"/>
              <w:widowControl/>
              <w:spacing w:before="0" w:afterAutospacing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Zestaw zawiera:</w:t>
            </w:r>
          </w:p>
          <w:p>
            <w:pPr>
              <w:pStyle w:val="NormalWeb"/>
              <w:widowControl/>
              <w:spacing w:before="280" w:afterAutospacing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•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Magic Dongle do robota Photon (821207)</w:t>
              <w:br/>
              <w:t>• Robot Photon EDU (821200)</w:t>
            </w:r>
          </w:p>
          <w:p>
            <w:pPr>
              <w:pStyle w:val="NormalWeb"/>
              <w:widowControl/>
              <w:spacing w:before="280" w:afterAutospacing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u w:val="single"/>
                <w:lang w:val="pl-PL" w:bidi="ar-SA"/>
              </w:rPr>
              <w:t>Magic Dongle do robota Photon</w:t>
            </w:r>
          </w:p>
          <w:p>
            <w:pPr>
              <w:pStyle w:val="NormalWeb"/>
              <w:widowControl/>
              <w:spacing w:before="280" w:afterAutospacing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Urządzenie, które umożliwia:</w:t>
              <w:br/>
              <w:t>• Integrację robota z komputerem,</w:t>
              <w:br/>
              <w:t>• Wykorzystanie tablicy interaktywnej podczas zajęć z robotem,</w:t>
              <w:br/>
              <w:t>• Programowanie z użyciem narzędzi Scratch, Blockly, MakeCode i innych,</w:t>
              <w:br/>
              <w:t>• Programowanie aż do 8 Photonów jednocześnie z jednego komputera.</w:t>
            </w:r>
          </w:p>
          <w:p>
            <w:pPr>
              <w:pStyle w:val="NormalWeb"/>
              <w:widowControl/>
              <w:spacing w:before="280" w:afterAutospacing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u w:val="single"/>
                <w:lang w:val="pl-PL" w:bidi="ar-SA"/>
              </w:rPr>
              <w:t>Robot Photon EDU</w:t>
            </w:r>
          </w:p>
          <w:p>
            <w:pPr>
              <w:pStyle w:val="NormalWeb"/>
              <w:widowControl/>
              <w:spacing w:before="280" w:afterAutospacing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Zestaw zawiera:</w:t>
            </w:r>
          </w:p>
          <w:p>
            <w:pPr>
              <w:pStyle w:val="NormalWeb"/>
              <w:widowControl/>
              <w:spacing w:before="280" w:afterAutospacing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•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Jednego robota edukacyjnego Photon (pudełko zawiera: robota Photon, przewód microUSB do ładowania robota, instrukcję obsługi w języku polskim, </w:t>
            </w:r>
          </w:p>
          <w:p>
            <w:pPr>
              <w:pStyle w:val="NormalWeb"/>
              <w:widowControl/>
              <w:spacing w:before="280" w:afterAutospacing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•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Dostęp do aplikacji Photon EDU, Coding, Robot oraz Photon MagicBridge,</w:t>
              <w:br/>
              <w:t>• Dostęp do stale aktualizowanej bazy scenariuszy prowadzenia zajęć oraz dodatkowych materiałów dydaktycznych w formie cyfrowej.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Wizualizer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Rozdzielczość do FullHD 1920x1080p do 60 Hz, Czujnik CMOS 5MP, do automatycznej regulacji jasności obrazu 10-krotny zoom cyfrowy, składane ramię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Tusze i tonery do urządzenia wielofunkcyjnego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</w:t>
            </w:r>
          </w:p>
        </w:tc>
      </w:tr>
      <w:tr>
        <w:trPr>
          <w:trHeight w:val="2767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Programy multimedialne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Programy multimedialne do zajęć z matematyki, j. angielskiego, j. polskiego np. Multimedialne Pracownie Przedmiotowe (MPP) – Matematyka, program multimedialny Lekcjotek języka polskiego, Akademia Umysłu – Uczeń EDU, Lekcjotek język angielski</w:t>
            </w:r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komplet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tLeast" w:line="23" w:before="0" w:after="0"/>
        <w:rPr/>
      </w:pPr>
      <w:r>
        <w:rPr>
          <w:rFonts w:cs="Calibri" w:cstheme="minorHAnsi"/>
          <w:b/>
        </w:rPr>
        <w:t>UWAGI OGÓLNE:</w:t>
      </w:r>
    </w:p>
    <w:p>
      <w:pPr>
        <w:pStyle w:val="Normal"/>
        <w:spacing w:lineRule="atLeast" w:line="23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1"/>
        </w:numPr>
        <w:spacing w:lineRule="atLeast" w:line="23" w:before="0" w:after="0"/>
        <w:jc w:val="both"/>
        <w:rPr/>
      </w:pPr>
      <w:r>
        <w:rPr>
          <w:rFonts w:cs="Calibri" w:cstheme="minorHAnsi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>
      <w:pPr>
        <w:pStyle w:val="Normal"/>
        <w:numPr>
          <w:ilvl w:val="0"/>
          <w:numId w:val="1"/>
        </w:numPr>
        <w:spacing w:lineRule="atLeast" w:line="23" w:before="0" w:after="0"/>
        <w:jc w:val="both"/>
        <w:rPr/>
      </w:pPr>
      <w:r>
        <w:rPr>
          <w:rFonts w:cs="Calibri" w:cstheme="minorHAnsi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>
      <w:pPr>
        <w:pStyle w:val="Normal"/>
        <w:numPr>
          <w:ilvl w:val="0"/>
          <w:numId w:val="1"/>
        </w:numPr>
        <w:spacing w:lineRule="atLeast" w:line="23" w:before="0" w:after="0"/>
        <w:jc w:val="both"/>
        <w:rPr/>
      </w:pPr>
      <w:r>
        <w:rPr>
          <w:rFonts w:cs="Calibri" w:cstheme="minorHAnsi"/>
        </w:rPr>
        <w:t>Sprzęt powinien być produktem wysokiej jakości, musi być fabrycznie nowy, wolny od wad materiałowych i prawnych. Nie będą akceptowane elementy niepełnowartościowe.</w:t>
      </w:r>
    </w:p>
    <w:p>
      <w:pPr>
        <w:pStyle w:val="Normal"/>
        <w:numPr>
          <w:ilvl w:val="0"/>
          <w:numId w:val="1"/>
        </w:numPr>
        <w:spacing w:lineRule="atLeast" w:line="23" w:before="0" w:after="0"/>
        <w:jc w:val="both"/>
        <w:rPr/>
      </w:pPr>
      <w:r>
        <w:rPr>
          <w:rFonts w:cs="Calibri" w:cstheme="minorHAnsi"/>
        </w:rPr>
        <w:t xml:space="preserve">Sprzęt oraz jego wyposażenie są oznakowane w taki sposób, aby możliwa była identyfikacja zarówno produktu jak i producenta. </w:t>
      </w:r>
    </w:p>
    <w:p>
      <w:pPr>
        <w:pStyle w:val="Normal"/>
        <w:numPr>
          <w:ilvl w:val="0"/>
          <w:numId w:val="1"/>
        </w:numPr>
        <w:spacing w:lineRule="atLeast" w:line="23" w:before="0" w:after="0"/>
        <w:jc w:val="both"/>
        <w:rPr/>
      </w:pPr>
      <w:r>
        <w:rPr>
          <w:rFonts w:cs="Calibri" w:cstheme="minorHAnsi"/>
        </w:rPr>
        <w:t xml:space="preserve">Dostarczony sprzęt musi zawierać wszystkie niezbędne elementy umożliwiające rozpoczęcie pracy takie jak oprogramowanie, sterowniki, itp. </w:t>
      </w:r>
    </w:p>
    <w:p>
      <w:pPr>
        <w:pStyle w:val="Normal"/>
        <w:numPr>
          <w:ilvl w:val="0"/>
          <w:numId w:val="1"/>
        </w:numPr>
        <w:spacing w:lineRule="atLeast" w:line="23" w:before="0" w:after="0"/>
        <w:jc w:val="both"/>
        <w:rPr/>
      </w:pPr>
      <w:r>
        <w:rPr>
          <w:rFonts w:cs="Calibri" w:cstheme="minorHAnsi"/>
        </w:rPr>
        <w:t xml:space="preserve">Oferowane urządzenia, oprogramowanie i licencje muszą pochodzić z oficjalnego kanału dystrybucji zgodnie z wymaganiami ich odpowiednich producentów. </w:t>
      </w:r>
    </w:p>
    <w:p>
      <w:pPr>
        <w:pStyle w:val="Normal"/>
        <w:numPr>
          <w:ilvl w:val="0"/>
          <w:numId w:val="1"/>
        </w:numPr>
        <w:spacing w:lineRule="atLeast" w:line="23" w:before="0" w:after="0"/>
        <w:jc w:val="both"/>
        <w:rPr/>
      </w:pPr>
      <w:r>
        <w:rPr>
          <w:rFonts w:cs="Calibri" w:cstheme="minorHAnsi"/>
        </w:rPr>
        <w:t xml:space="preserve">Sprzęt musi spełniać wymagania wynikające z przepisów bezpieczeństwa i higieny pracy oraz wymagania i normy określone w opisach technicznych. 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textAlignment w:val="baseline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przypadku komputerów stacjonarnych oraz laptopów Zamawiający dopuszcza używany oraz aktywowany wcześniej system operacyjny pod warunkiem zachowania jego legalności. 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textAlignment w:val="baseline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textAlignment w:val="baseline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textAlignment w:val="baseline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Zamawiający wymaga, aby system operacyjny dawał możliwość podłączenia do domeny Active Directory.</w:t>
      </w:r>
    </w:p>
    <w:p>
      <w:pPr>
        <w:pStyle w:val="Normal"/>
        <w:spacing w:lineRule="atLeast" w:line="23" w:before="0" w:after="0"/>
        <w:ind w:left="72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keepNext w:val="true"/>
        <w:keepLines/>
        <w:spacing w:lineRule="atLeast" w:line="23" w:before="0" w:after="0"/>
        <w:jc w:val="both"/>
        <w:rPr/>
      </w:pPr>
      <w:r>
        <w:rPr>
          <w:rFonts w:cs="Calibri" w:cstheme="minorHAnsi"/>
        </w:rPr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>
      <w:pPr>
        <w:pStyle w:val="Normal"/>
        <w:spacing w:lineRule="atLeast" w:line="23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tLeast" w:line="23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Calibri" w:cstheme="minorHAnsi"/>
          <w:b/>
        </w:rPr>
        <w:t>Gwarancja:</w:t>
      </w:r>
      <w:r>
        <w:rPr>
          <w:rFonts w:cs="Calibri" w:cstheme="minorHAnsi"/>
        </w:rPr>
        <w:t xml:space="preserve"> min. 2 lata [24 miesiące] (gwarancja producenta lub dostawcy). Wykonawca może  zadeklarować wydłużenie okresu  gwarancji – wówczas zostaną mu przyznane  dodatkowe  punkty w kryterium pozacenowym.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  <w:font w:name="Arial Unicode MS"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9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319d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qFormat/>
    <w:rsid w:val="000440a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72c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72c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e7e4c"/>
    <w:rPr>
      <w:rFonts w:ascii="Segoe UI" w:hAnsi="Segoe UI" w:cs="Segoe UI"/>
      <w:sz w:val="18"/>
      <w:szCs w:val="1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0440aa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Wartoscparam" w:customStyle="1">
    <w:name w:val="wartosc_param"/>
    <w:basedOn w:val="DefaultParagraphFont"/>
    <w:qFormat/>
    <w:rsid w:val="007034cc"/>
    <w:rPr/>
  </w:style>
  <w:style w:type="character" w:styleId="Strong">
    <w:name w:val="Strong"/>
    <w:basedOn w:val="DefaultParagraphFont"/>
    <w:uiPriority w:val="22"/>
    <w:qFormat/>
    <w:rsid w:val="007034cc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319d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2272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272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e7e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NormalWeb">
    <w:name w:val="Normal (Web)"/>
    <w:basedOn w:val="Normal"/>
    <w:uiPriority w:val="99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8a26d7"/>
    <w:pPr>
      <w:widowControl/>
      <w:bidi w:val="0"/>
      <w:spacing w:before="0" w:after="0"/>
      <w:jc w:val="left"/>
    </w:pPr>
    <w:rPr>
      <w:rFonts w:ascii="Symbol" w:hAnsi="Symbol" w:cs="Symbol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f41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272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DocSecurity>4</DocSecurity>
  <Pages>20</Pages>
  <Words>3396</Words>
  <Characters>19951</Characters>
  <CharactersWithSpaces>22925</CharactersWithSpaces>
  <Paragraphs>511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2021-09-16T12:44:00Z</dcterms:created>
  <dc:creator>SZKOLNICTWO</dc:creator>
  <dc:description/>
  <dc:language>pl-PL</dc:language>
  <cp:lastModifiedBy/>
  <cp:lastPrinted>2021-09-16T07:32:00Z</cp:lastPrinted>
  <dcterms:modified xsi:type="dcterms:W3CDTF">2021-09-17T08:43:28Z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